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4B" w:rsidRPr="00F1173B" w:rsidRDefault="00796B4B" w:rsidP="00796B4B">
      <w:pPr>
        <w:pStyle w:val="PlainText"/>
        <w:rPr>
          <w:rFonts w:asciiTheme="minorHAnsi" w:hAnsiTheme="minorHAnsi" w:cstheme="minorHAnsi"/>
          <w:szCs w:val="22"/>
        </w:rPr>
      </w:pPr>
    </w:p>
    <w:p w:rsidR="00250496" w:rsidRPr="00F1173B" w:rsidRDefault="00114BB4" w:rsidP="0056471B">
      <w:pPr>
        <w:jc w:val="both"/>
        <w:rPr>
          <w:rFonts w:cstheme="minorHAnsi"/>
          <w:b/>
        </w:rPr>
      </w:pPr>
      <w:r w:rsidRPr="00F1173B">
        <w:rPr>
          <w:rFonts w:cstheme="minorHAnsi"/>
          <w:b/>
        </w:rPr>
        <w:t xml:space="preserve">Competition terms and conditions </w:t>
      </w:r>
    </w:p>
    <w:p w:rsidR="00250496" w:rsidRPr="00F1173B" w:rsidRDefault="00250496" w:rsidP="00013CA5">
      <w:pPr>
        <w:autoSpaceDE w:val="0"/>
        <w:autoSpaceDN w:val="0"/>
        <w:adjustRightInd w:val="0"/>
        <w:spacing w:after="0" w:line="240" w:lineRule="auto"/>
        <w:jc w:val="both"/>
        <w:rPr>
          <w:rFonts w:cstheme="minorHAnsi"/>
        </w:rPr>
      </w:pPr>
      <w:r w:rsidRPr="00F1173B">
        <w:rPr>
          <w:rFonts w:cstheme="minorHAnsi"/>
        </w:rPr>
        <w:t xml:space="preserve">1. </w:t>
      </w:r>
      <w:r w:rsidRPr="00F1173B">
        <w:rPr>
          <w:rFonts w:cstheme="minorHAnsi"/>
          <w:b/>
          <w:bCs/>
        </w:rPr>
        <w:t xml:space="preserve">The Promoter </w:t>
      </w:r>
      <w:r w:rsidRPr="00F1173B">
        <w:rPr>
          <w:rFonts w:cstheme="minorHAnsi"/>
        </w:rPr>
        <w:t>– The promoter is Aviva Health Insurance</w:t>
      </w:r>
      <w:r w:rsidR="0056471B" w:rsidRPr="00F1173B">
        <w:rPr>
          <w:rFonts w:cstheme="minorHAnsi"/>
        </w:rPr>
        <w:t xml:space="preserve"> </w:t>
      </w:r>
      <w:r w:rsidRPr="00F1173B">
        <w:rPr>
          <w:rFonts w:cstheme="minorHAnsi"/>
        </w:rPr>
        <w:t>Ireland Limited a company registered in Ireland under No.</w:t>
      </w:r>
      <w:r w:rsidR="00C27CD7">
        <w:rPr>
          <w:rFonts w:cstheme="minorHAnsi"/>
        </w:rPr>
        <w:t>376607 with its registered offic</w:t>
      </w:r>
      <w:r w:rsidRPr="00F1173B">
        <w:rPr>
          <w:rFonts w:cstheme="minorHAnsi"/>
        </w:rPr>
        <w:t>e at One Park Place, Hatch</w:t>
      </w:r>
      <w:r w:rsidR="0056471B" w:rsidRPr="00F1173B">
        <w:rPr>
          <w:rFonts w:cstheme="minorHAnsi"/>
        </w:rPr>
        <w:t xml:space="preserve"> </w:t>
      </w:r>
      <w:r w:rsidRPr="00F1173B">
        <w:rPr>
          <w:rFonts w:cstheme="minorHAnsi"/>
        </w:rPr>
        <w:t>Street, Dublin 2 (the “Promoter”).</w:t>
      </w:r>
      <w:r w:rsidR="00C27CD7" w:rsidRPr="00C27CD7">
        <w:rPr>
          <w:rFonts w:cstheme="minorHAnsi"/>
        </w:rPr>
        <w:t xml:space="preserve"> </w:t>
      </w:r>
      <w:r w:rsidR="00C27CD7" w:rsidRPr="00F1173B">
        <w:rPr>
          <w:rFonts w:cstheme="minorHAnsi"/>
        </w:rPr>
        <w:t>Aviva Health Insurance Ireland Limited is regulated by the Central Bank of Ireland</w:t>
      </w:r>
      <w:r w:rsidR="00C27CD7">
        <w:rPr>
          <w:rFonts w:cstheme="minorHAnsi"/>
        </w:rPr>
        <w:t>.</w:t>
      </w:r>
    </w:p>
    <w:p w:rsidR="00232302" w:rsidRPr="000D2684" w:rsidRDefault="00232302" w:rsidP="00232302">
      <w:pPr>
        <w:pStyle w:val="Default"/>
        <w:jc w:val="both"/>
        <w:rPr>
          <w:sz w:val="22"/>
          <w:szCs w:val="22"/>
          <w:lang w:val="en-GB"/>
        </w:rPr>
      </w:pPr>
      <w:r w:rsidRPr="000D2684">
        <w:rPr>
          <w:sz w:val="22"/>
          <w:szCs w:val="22"/>
        </w:rPr>
        <w:t xml:space="preserve">2. </w:t>
      </w:r>
      <w:r w:rsidRPr="000D2684">
        <w:rPr>
          <w:b/>
          <w:bCs/>
          <w:sz w:val="22"/>
          <w:szCs w:val="22"/>
        </w:rPr>
        <w:t xml:space="preserve">Eligibility Criteria </w:t>
      </w:r>
      <w:r w:rsidRPr="000D2684">
        <w:rPr>
          <w:sz w:val="22"/>
          <w:szCs w:val="22"/>
        </w:rPr>
        <w:t>– This competition (“Competition”) is open to secondary schools with 1</w:t>
      </w:r>
      <w:r w:rsidRPr="000D2684">
        <w:rPr>
          <w:sz w:val="22"/>
          <w:szCs w:val="22"/>
          <w:vertAlign w:val="superscript"/>
        </w:rPr>
        <w:t>st</w:t>
      </w:r>
      <w:r w:rsidR="00515AD4">
        <w:rPr>
          <w:sz w:val="22"/>
          <w:szCs w:val="22"/>
          <w:vertAlign w:val="superscript"/>
        </w:rPr>
        <w:t xml:space="preserve">, </w:t>
      </w:r>
      <w:r w:rsidR="00515AD4">
        <w:rPr>
          <w:sz w:val="22"/>
          <w:szCs w:val="22"/>
        </w:rPr>
        <w:t>2</w:t>
      </w:r>
      <w:r w:rsidR="00515AD4" w:rsidRPr="001679DF">
        <w:rPr>
          <w:sz w:val="22"/>
          <w:szCs w:val="22"/>
          <w:vertAlign w:val="superscript"/>
        </w:rPr>
        <w:t>nd</w:t>
      </w:r>
      <w:r w:rsidR="00400AA3">
        <w:rPr>
          <w:sz w:val="22"/>
          <w:szCs w:val="22"/>
        </w:rPr>
        <w:t>, 3</w:t>
      </w:r>
      <w:r w:rsidR="00400AA3" w:rsidRPr="00610868">
        <w:rPr>
          <w:sz w:val="22"/>
          <w:szCs w:val="22"/>
          <w:vertAlign w:val="superscript"/>
        </w:rPr>
        <w:t>rd</w:t>
      </w:r>
      <w:r w:rsidR="00400AA3">
        <w:rPr>
          <w:sz w:val="22"/>
          <w:szCs w:val="22"/>
        </w:rPr>
        <w:t xml:space="preserve"> and 4</w:t>
      </w:r>
      <w:r w:rsidR="00400AA3" w:rsidRPr="00610868">
        <w:rPr>
          <w:sz w:val="22"/>
          <w:szCs w:val="22"/>
          <w:vertAlign w:val="superscript"/>
        </w:rPr>
        <w:t>th</w:t>
      </w:r>
      <w:r w:rsidR="00400AA3">
        <w:rPr>
          <w:sz w:val="22"/>
          <w:szCs w:val="22"/>
        </w:rPr>
        <w:t xml:space="preserve"> year </w:t>
      </w:r>
      <w:r w:rsidRPr="000D2684">
        <w:rPr>
          <w:sz w:val="22"/>
          <w:szCs w:val="22"/>
        </w:rPr>
        <w:t xml:space="preserve">students in ROI only. Entrants will be offered the opportunity to enter the Competition by entering their details on </w:t>
      </w:r>
      <w:hyperlink r:id="rId8" w:history="1">
        <w:r w:rsidRPr="000D2684">
          <w:rPr>
            <w:rStyle w:val="Hyperlink"/>
            <w:sz w:val="22"/>
            <w:szCs w:val="22"/>
          </w:rPr>
          <w:t>www.avivahealth.ie/fitnesschallenge</w:t>
        </w:r>
      </w:hyperlink>
      <w:r w:rsidRPr="000D2684">
        <w:rPr>
          <w:sz w:val="22"/>
          <w:szCs w:val="22"/>
        </w:rPr>
        <w:t xml:space="preserve"> by midnight </w:t>
      </w:r>
      <w:r w:rsidR="00400AA3">
        <w:rPr>
          <w:sz w:val="22"/>
          <w:szCs w:val="22"/>
        </w:rPr>
        <w:t>Friday 30th January</w:t>
      </w:r>
      <w:r w:rsidR="00515AD4">
        <w:rPr>
          <w:sz w:val="22"/>
          <w:szCs w:val="22"/>
        </w:rPr>
        <w:t xml:space="preserve"> </w:t>
      </w:r>
      <w:proofErr w:type="spellStart"/>
      <w:r w:rsidR="00515AD4">
        <w:rPr>
          <w:sz w:val="22"/>
          <w:szCs w:val="22"/>
        </w:rPr>
        <w:t>January</w:t>
      </w:r>
      <w:proofErr w:type="spellEnd"/>
      <w:r w:rsidR="00515AD4">
        <w:rPr>
          <w:sz w:val="22"/>
          <w:szCs w:val="22"/>
        </w:rPr>
        <w:t xml:space="preserve"> </w:t>
      </w:r>
      <w:r w:rsidR="00400AA3">
        <w:rPr>
          <w:sz w:val="22"/>
          <w:szCs w:val="22"/>
        </w:rPr>
        <w:t>2015</w:t>
      </w:r>
      <w:r w:rsidRPr="000D2684">
        <w:rPr>
          <w:sz w:val="22"/>
          <w:szCs w:val="22"/>
        </w:rPr>
        <w:t xml:space="preserve">. A teacher at the school must register to enter the </w:t>
      </w:r>
      <w:r w:rsidR="001679DF">
        <w:rPr>
          <w:sz w:val="22"/>
          <w:szCs w:val="22"/>
        </w:rPr>
        <w:t>C</w:t>
      </w:r>
      <w:r w:rsidRPr="000D2684">
        <w:rPr>
          <w:sz w:val="22"/>
          <w:szCs w:val="22"/>
        </w:rPr>
        <w:t xml:space="preserve">ompetition on behalf of the secondary school. Registered teachers must complete a bleep fitness test with </w:t>
      </w:r>
      <w:r w:rsidR="00515AD4">
        <w:rPr>
          <w:sz w:val="22"/>
          <w:szCs w:val="22"/>
        </w:rPr>
        <w:t>1st, 2</w:t>
      </w:r>
      <w:r w:rsidR="00515AD4" w:rsidRPr="001679DF">
        <w:rPr>
          <w:sz w:val="22"/>
          <w:szCs w:val="22"/>
          <w:vertAlign w:val="superscript"/>
        </w:rPr>
        <w:t>nd</w:t>
      </w:r>
      <w:r w:rsidR="00400AA3">
        <w:rPr>
          <w:sz w:val="22"/>
          <w:szCs w:val="22"/>
        </w:rPr>
        <w:t>, 3</w:t>
      </w:r>
      <w:r w:rsidR="00400AA3" w:rsidRPr="00610868">
        <w:rPr>
          <w:sz w:val="22"/>
          <w:szCs w:val="22"/>
          <w:vertAlign w:val="superscript"/>
        </w:rPr>
        <w:t>rd</w:t>
      </w:r>
      <w:r w:rsidR="00400AA3">
        <w:rPr>
          <w:sz w:val="22"/>
          <w:szCs w:val="22"/>
        </w:rPr>
        <w:t xml:space="preserve"> and 4</w:t>
      </w:r>
      <w:r w:rsidR="00400AA3" w:rsidRPr="00610868">
        <w:rPr>
          <w:sz w:val="22"/>
          <w:szCs w:val="22"/>
          <w:vertAlign w:val="superscript"/>
        </w:rPr>
        <w:t>th</w:t>
      </w:r>
      <w:r w:rsidR="00400AA3">
        <w:rPr>
          <w:sz w:val="22"/>
          <w:szCs w:val="22"/>
        </w:rPr>
        <w:t xml:space="preserve"> </w:t>
      </w:r>
      <w:r w:rsidRPr="000D2684">
        <w:rPr>
          <w:sz w:val="22"/>
          <w:szCs w:val="22"/>
        </w:rPr>
        <w:t xml:space="preserve">year students and submit the results electronically by midnight </w:t>
      </w:r>
      <w:r w:rsidR="00515AD4">
        <w:rPr>
          <w:sz w:val="22"/>
          <w:szCs w:val="22"/>
        </w:rPr>
        <w:t xml:space="preserve">Friday </w:t>
      </w:r>
      <w:proofErr w:type="gramStart"/>
      <w:r w:rsidR="00400AA3">
        <w:rPr>
          <w:sz w:val="22"/>
          <w:szCs w:val="22"/>
        </w:rPr>
        <w:t>30</w:t>
      </w:r>
      <w:r w:rsidR="00400AA3" w:rsidRPr="00610868">
        <w:rPr>
          <w:sz w:val="22"/>
          <w:szCs w:val="22"/>
          <w:vertAlign w:val="superscript"/>
        </w:rPr>
        <w:t>th</w:t>
      </w:r>
      <w:r w:rsidR="00400AA3">
        <w:rPr>
          <w:sz w:val="22"/>
          <w:szCs w:val="22"/>
        </w:rPr>
        <w:t xml:space="preserve">  </w:t>
      </w:r>
      <w:r w:rsidR="00515AD4">
        <w:rPr>
          <w:sz w:val="22"/>
          <w:szCs w:val="22"/>
        </w:rPr>
        <w:t>January</w:t>
      </w:r>
      <w:proofErr w:type="gramEnd"/>
      <w:r w:rsidR="00515AD4">
        <w:rPr>
          <w:sz w:val="22"/>
          <w:szCs w:val="22"/>
        </w:rPr>
        <w:t xml:space="preserve"> </w:t>
      </w:r>
      <w:r w:rsidR="00400AA3">
        <w:rPr>
          <w:sz w:val="22"/>
          <w:szCs w:val="22"/>
        </w:rPr>
        <w:t>2015</w:t>
      </w:r>
      <w:r w:rsidRPr="000D2684">
        <w:rPr>
          <w:sz w:val="22"/>
          <w:szCs w:val="22"/>
        </w:rPr>
        <w:t xml:space="preserve">, the test must </w:t>
      </w:r>
      <w:r w:rsidR="00400AA3">
        <w:rPr>
          <w:sz w:val="22"/>
          <w:szCs w:val="22"/>
        </w:rPr>
        <w:t xml:space="preserve">then </w:t>
      </w:r>
      <w:r w:rsidRPr="000D2684">
        <w:rPr>
          <w:sz w:val="22"/>
          <w:szCs w:val="22"/>
        </w:rPr>
        <w:t xml:space="preserve">be repeated with the same group and results submitted electronically by </w:t>
      </w:r>
      <w:r w:rsidR="00341636">
        <w:rPr>
          <w:sz w:val="22"/>
          <w:szCs w:val="22"/>
        </w:rPr>
        <w:t xml:space="preserve">Monday </w:t>
      </w:r>
      <w:r w:rsidR="00400AA3">
        <w:rPr>
          <w:sz w:val="22"/>
          <w:szCs w:val="22"/>
        </w:rPr>
        <w:t>23</w:t>
      </w:r>
      <w:r w:rsidR="00400AA3" w:rsidRPr="00610868">
        <w:rPr>
          <w:sz w:val="22"/>
          <w:szCs w:val="22"/>
          <w:vertAlign w:val="superscript"/>
        </w:rPr>
        <w:t>rd</w:t>
      </w:r>
      <w:r w:rsidR="00400AA3">
        <w:rPr>
          <w:sz w:val="22"/>
          <w:szCs w:val="22"/>
        </w:rPr>
        <w:t xml:space="preserve"> </w:t>
      </w:r>
      <w:r w:rsidR="00341636">
        <w:rPr>
          <w:sz w:val="22"/>
          <w:szCs w:val="22"/>
        </w:rPr>
        <w:t xml:space="preserve">March </w:t>
      </w:r>
      <w:r w:rsidR="00400AA3">
        <w:rPr>
          <w:sz w:val="22"/>
          <w:szCs w:val="22"/>
        </w:rPr>
        <w:t>2015</w:t>
      </w:r>
      <w:r w:rsidRPr="000D2684">
        <w:rPr>
          <w:sz w:val="22"/>
          <w:szCs w:val="22"/>
        </w:rPr>
        <w:t xml:space="preserve"> Participating schools</w:t>
      </w:r>
      <w:r>
        <w:rPr>
          <w:sz w:val="22"/>
          <w:szCs w:val="22"/>
        </w:rPr>
        <w:t xml:space="preserve"> undertake</w:t>
      </w:r>
      <w:r w:rsidRPr="000D2684">
        <w:rPr>
          <w:sz w:val="22"/>
          <w:szCs w:val="22"/>
        </w:rPr>
        <w:t xml:space="preserve"> a </w:t>
      </w:r>
      <w:r>
        <w:rPr>
          <w:sz w:val="22"/>
          <w:szCs w:val="22"/>
        </w:rPr>
        <w:t xml:space="preserve">6-week </w:t>
      </w:r>
      <w:r w:rsidRPr="000D2684">
        <w:rPr>
          <w:sz w:val="22"/>
          <w:szCs w:val="22"/>
        </w:rPr>
        <w:t xml:space="preserve">fitness </w:t>
      </w:r>
      <w:r>
        <w:rPr>
          <w:sz w:val="22"/>
          <w:szCs w:val="22"/>
        </w:rPr>
        <w:t>training</w:t>
      </w:r>
      <w:r w:rsidRPr="000D2684">
        <w:rPr>
          <w:sz w:val="22"/>
          <w:szCs w:val="22"/>
        </w:rPr>
        <w:t xml:space="preserve"> programme</w:t>
      </w:r>
      <w:r>
        <w:rPr>
          <w:sz w:val="22"/>
          <w:szCs w:val="22"/>
        </w:rPr>
        <w:t xml:space="preserve"> that will be</w:t>
      </w:r>
      <w:r w:rsidRPr="000D2684">
        <w:rPr>
          <w:color w:val="auto"/>
          <w:sz w:val="22"/>
          <w:szCs w:val="22"/>
          <w:lang w:val="en-GB"/>
        </w:rPr>
        <w:t xml:space="preserve"> completed by </w:t>
      </w:r>
      <w:r w:rsidR="00400AA3">
        <w:rPr>
          <w:color w:val="auto"/>
          <w:sz w:val="22"/>
          <w:szCs w:val="22"/>
          <w:lang w:val="en-GB"/>
        </w:rPr>
        <w:t>Sunday 15</w:t>
      </w:r>
      <w:r w:rsidR="00400AA3" w:rsidRPr="00610868">
        <w:rPr>
          <w:color w:val="auto"/>
          <w:sz w:val="22"/>
          <w:szCs w:val="22"/>
          <w:vertAlign w:val="superscript"/>
          <w:lang w:val="en-GB"/>
        </w:rPr>
        <w:t>th</w:t>
      </w:r>
      <w:r w:rsidR="00400AA3">
        <w:rPr>
          <w:color w:val="auto"/>
          <w:sz w:val="22"/>
          <w:szCs w:val="22"/>
          <w:lang w:val="en-GB"/>
        </w:rPr>
        <w:t xml:space="preserve"> March 2015</w:t>
      </w:r>
      <w:r w:rsidRPr="000D2684">
        <w:rPr>
          <w:color w:val="auto"/>
          <w:sz w:val="22"/>
          <w:szCs w:val="22"/>
          <w:lang w:val="en-GB"/>
        </w:rPr>
        <w:t xml:space="preserve">. </w:t>
      </w:r>
      <w:r w:rsidRPr="000D2684">
        <w:rPr>
          <w:sz w:val="22"/>
          <w:szCs w:val="22"/>
        </w:rPr>
        <w:t xml:space="preserve">Registered teachers repeat the bleep fitness test between </w:t>
      </w:r>
      <w:r w:rsidR="00400AA3">
        <w:rPr>
          <w:sz w:val="22"/>
          <w:szCs w:val="22"/>
        </w:rPr>
        <w:t>9th and 23</w:t>
      </w:r>
      <w:r w:rsidR="00400AA3" w:rsidRPr="00610868">
        <w:rPr>
          <w:sz w:val="22"/>
          <w:szCs w:val="22"/>
          <w:vertAlign w:val="superscript"/>
        </w:rPr>
        <w:t>rd</w:t>
      </w:r>
      <w:r w:rsidR="00400AA3">
        <w:rPr>
          <w:sz w:val="22"/>
          <w:szCs w:val="22"/>
        </w:rPr>
        <w:t xml:space="preserve"> </w:t>
      </w:r>
      <w:r w:rsidR="00515AD4">
        <w:rPr>
          <w:sz w:val="22"/>
          <w:szCs w:val="22"/>
        </w:rPr>
        <w:t xml:space="preserve"> </w:t>
      </w:r>
      <w:r w:rsidRPr="000D2684">
        <w:rPr>
          <w:sz w:val="22"/>
          <w:szCs w:val="22"/>
        </w:rPr>
        <w:t xml:space="preserve"> March </w:t>
      </w:r>
      <w:r w:rsidR="00400AA3">
        <w:rPr>
          <w:sz w:val="22"/>
          <w:szCs w:val="22"/>
        </w:rPr>
        <w:t>2015</w:t>
      </w:r>
      <w:r w:rsidRPr="000D2684">
        <w:rPr>
          <w:sz w:val="22"/>
          <w:szCs w:val="22"/>
        </w:rPr>
        <w:t xml:space="preserve">. Repeat fitness test results must be submitted electronically on </w:t>
      </w:r>
      <w:hyperlink r:id="rId9" w:history="1">
        <w:r w:rsidRPr="000D2684">
          <w:rPr>
            <w:rStyle w:val="Hyperlink"/>
            <w:sz w:val="22"/>
            <w:szCs w:val="22"/>
          </w:rPr>
          <w:t>www.avivahealth.ie/fitnesschallenge</w:t>
        </w:r>
      </w:hyperlink>
      <w:r w:rsidRPr="000D2684">
        <w:rPr>
          <w:sz w:val="22"/>
          <w:szCs w:val="22"/>
        </w:rPr>
        <w:t xml:space="preserve"> by midnight </w:t>
      </w:r>
      <w:r w:rsidR="00341636">
        <w:rPr>
          <w:sz w:val="22"/>
          <w:szCs w:val="22"/>
        </w:rPr>
        <w:t>on Monday</w:t>
      </w:r>
      <w:r w:rsidR="00341636" w:rsidRPr="000D2684">
        <w:rPr>
          <w:sz w:val="22"/>
          <w:szCs w:val="22"/>
        </w:rPr>
        <w:t xml:space="preserve"> </w:t>
      </w:r>
      <w:proofErr w:type="gramStart"/>
      <w:r w:rsidR="00400AA3">
        <w:rPr>
          <w:sz w:val="22"/>
          <w:szCs w:val="22"/>
        </w:rPr>
        <w:t>23</w:t>
      </w:r>
      <w:r w:rsidR="00400AA3" w:rsidRPr="00610868">
        <w:rPr>
          <w:sz w:val="22"/>
          <w:szCs w:val="22"/>
          <w:vertAlign w:val="superscript"/>
        </w:rPr>
        <w:t>rd</w:t>
      </w:r>
      <w:r w:rsidR="00400AA3">
        <w:rPr>
          <w:sz w:val="22"/>
          <w:szCs w:val="22"/>
        </w:rPr>
        <w:t xml:space="preserve">  </w:t>
      </w:r>
      <w:r w:rsidRPr="000D2684">
        <w:rPr>
          <w:sz w:val="22"/>
          <w:szCs w:val="22"/>
        </w:rPr>
        <w:t>March</w:t>
      </w:r>
      <w:proofErr w:type="gramEnd"/>
      <w:r w:rsidRPr="000D2684">
        <w:rPr>
          <w:sz w:val="22"/>
          <w:szCs w:val="22"/>
        </w:rPr>
        <w:t xml:space="preserve"> </w:t>
      </w:r>
      <w:r w:rsidR="00400AA3">
        <w:rPr>
          <w:sz w:val="22"/>
          <w:szCs w:val="22"/>
        </w:rPr>
        <w:t>2015</w:t>
      </w:r>
      <w:r w:rsidR="00515AD4">
        <w:rPr>
          <w:sz w:val="22"/>
          <w:szCs w:val="22"/>
        </w:rPr>
        <w:t>.</w:t>
      </w:r>
      <w:r w:rsidRPr="000D2684">
        <w:rPr>
          <w:sz w:val="22"/>
          <w:szCs w:val="22"/>
        </w:rPr>
        <w:t xml:space="preserve">  In the interest of accuracy, the same individuals should be tested in both the first and last fitness test. </w:t>
      </w:r>
    </w:p>
    <w:p w:rsidR="00232302" w:rsidRPr="000D2684" w:rsidRDefault="00232302" w:rsidP="00232302">
      <w:pPr>
        <w:autoSpaceDE w:val="0"/>
        <w:autoSpaceDN w:val="0"/>
        <w:adjustRightInd w:val="0"/>
        <w:spacing w:after="0" w:line="240" w:lineRule="auto"/>
        <w:jc w:val="both"/>
        <w:rPr>
          <w:rFonts w:cs="Calibri"/>
        </w:rPr>
      </w:pPr>
      <w:r w:rsidRPr="000D2684">
        <w:rPr>
          <w:rFonts w:cs="Calibri"/>
        </w:rPr>
        <w:t xml:space="preserve">The winning and runner up schools will be contacted by phone week commencing </w:t>
      </w:r>
      <w:proofErr w:type="gramStart"/>
      <w:r w:rsidR="00400AA3">
        <w:rPr>
          <w:rFonts w:cs="Calibri"/>
        </w:rPr>
        <w:t xml:space="preserve">13th </w:t>
      </w:r>
      <w:r w:rsidRPr="000D2684">
        <w:rPr>
          <w:rFonts w:cs="Calibri"/>
        </w:rPr>
        <w:t xml:space="preserve"> </w:t>
      </w:r>
      <w:r w:rsidR="00400AA3">
        <w:rPr>
          <w:rFonts w:cs="Calibri"/>
        </w:rPr>
        <w:t>2015</w:t>
      </w:r>
      <w:r w:rsidRPr="000D2684">
        <w:rPr>
          <w:rFonts w:cs="Calibri"/>
        </w:rPr>
        <w:t>at</w:t>
      </w:r>
      <w:proofErr w:type="gramEnd"/>
      <w:r w:rsidRPr="000D2684">
        <w:rPr>
          <w:rFonts w:cs="Calibri"/>
        </w:rPr>
        <w:t xml:space="preserve"> the latest. </w:t>
      </w:r>
    </w:p>
    <w:p w:rsidR="00250496" w:rsidRPr="00F1173B" w:rsidRDefault="00232302" w:rsidP="00D81753">
      <w:pPr>
        <w:autoSpaceDE w:val="0"/>
        <w:autoSpaceDN w:val="0"/>
        <w:adjustRightInd w:val="0"/>
        <w:spacing w:after="0" w:line="240" w:lineRule="auto"/>
        <w:jc w:val="both"/>
        <w:rPr>
          <w:rFonts w:cstheme="minorHAnsi"/>
        </w:rPr>
      </w:pPr>
      <w:r w:rsidRPr="000D2684">
        <w:rPr>
          <w:rFonts w:cs="Calibri"/>
        </w:rPr>
        <w:t>A teacher can submit numerous classes provided they are 1</w:t>
      </w:r>
      <w:r w:rsidRPr="000D2684">
        <w:rPr>
          <w:rFonts w:cs="Calibri"/>
          <w:vertAlign w:val="superscript"/>
        </w:rPr>
        <w:t>st</w:t>
      </w:r>
      <w:r w:rsidR="00515AD4">
        <w:rPr>
          <w:rFonts w:cs="Calibri"/>
        </w:rPr>
        <w:t>,</w:t>
      </w:r>
      <w:r w:rsidRPr="000D2684">
        <w:rPr>
          <w:rFonts w:cs="Calibri"/>
        </w:rPr>
        <w:t xml:space="preserve"> </w:t>
      </w:r>
      <w:r w:rsidR="00515AD4">
        <w:rPr>
          <w:rFonts w:cs="Calibri"/>
        </w:rPr>
        <w:t>2</w:t>
      </w:r>
      <w:r w:rsidR="00515AD4" w:rsidRPr="001679DF">
        <w:rPr>
          <w:rFonts w:cs="Calibri"/>
          <w:vertAlign w:val="superscript"/>
        </w:rPr>
        <w:t>nd</w:t>
      </w:r>
      <w:bookmarkStart w:id="0" w:name="_GoBack"/>
      <w:bookmarkEnd w:id="0"/>
      <w:r w:rsidR="00400AA3">
        <w:rPr>
          <w:rFonts w:cs="Calibri"/>
        </w:rPr>
        <w:t>, 3</w:t>
      </w:r>
      <w:r w:rsidR="00400AA3" w:rsidRPr="00610868">
        <w:rPr>
          <w:rFonts w:cs="Calibri"/>
          <w:vertAlign w:val="superscript"/>
        </w:rPr>
        <w:t>rd</w:t>
      </w:r>
      <w:r w:rsidR="00400AA3">
        <w:rPr>
          <w:rFonts w:cs="Calibri"/>
        </w:rPr>
        <w:t xml:space="preserve"> and 4</w:t>
      </w:r>
      <w:r w:rsidR="00400AA3" w:rsidRPr="00610868">
        <w:rPr>
          <w:rFonts w:cs="Calibri"/>
          <w:vertAlign w:val="superscript"/>
        </w:rPr>
        <w:t>th</w:t>
      </w:r>
      <w:r w:rsidR="00400AA3">
        <w:rPr>
          <w:rFonts w:cs="Calibri"/>
        </w:rPr>
        <w:t xml:space="preserve"> </w:t>
      </w:r>
      <w:r w:rsidRPr="000D2684">
        <w:rPr>
          <w:rFonts w:cs="Calibri"/>
        </w:rPr>
        <w:t xml:space="preserve">year classes in secondary schools in ROI only and meet these terms and conditions. </w:t>
      </w:r>
      <w:r w:rsidR="0048739A">
        <w:rPr>
          <w:rFonts w:cstheme="minorHAnsi"/>
        </w:rPr>
        <w:t>Only one teacher can register on behalf of their school.</w:t>
      </w:r>
      <w:r w:rsidR="007D1CB0">
        <w:rPr>
          <w:rFonts w:cstheme="minorHAnsi"/>
        </w:rPr>
        <w:t xml:space="preserve">  </w:t>
      </w:r>
    </w:p>
    <w:p w:rsidR="00250496" w:rsidRPr="00F1173B" w:rsidRDefault="00250496" w:rsidP="001F2F82">
      <w:pPr>
        <w:autoSpaceDE w:val="0"/>
        <w:autoSpaceDN w:val="0"/>
        <w:adjustRightInd w:val="0"/>
        <w:spacing w:after="0" w:line="240" w:lineRule="auto"/>
        <w:jc w:val="both"/>
        <w:rPr>
          <w:rFonts w:cstheme="minorHAnsi"/>
        </w:rPr>
      </w:pPr>
      <w:r w:rsidRPr="00F1173B">
        <w:rPr>
          <w:rFonts w:cstheme="minorHAnsi"/>
        </w:rPr>
        <w:t xml:space="preserve">3. </w:t>
      </w:r>
      <w:r w:rsidRPr="00F1173B">
        <w:rPr>
          <w:rFonts w:cstheme="minorHAnsi"/>
          <w:b/>
          <w:bCs/>
        </w:rPr>
        <w:t xml:space="preserve">Closing Date </w:t>
      </w:r>
      <w:r w:rsidR="001F2F82" w:rsidRPr="00F1173B">
        <w:rPr>
          <w:rFonts w:cstheme="minorHAnsi"/>
        </w:rPr>
        <w:t xml:space="preserve">– The closing date to register for the Competition is 12 midnight on Friday </w:t>
      </w:r>
      <w:r w:rsidR="00400AA3">
        <w:rPr>
          <w:rFonts w:cstheme="minorHAnsi"/>
        </w:rPr>
        <w:t>30</w:t>
      </w:r>
      <w:r w:rsidR="00400AA3" w:rsidRPr="00610868">
        <w:rPr>
          <w:rFonts w:cstheme="minorHAnsi"/>
          <w:vertAlign w:val="superscript"/>
        </w:rPr>
        <w:t>th</w:t>
      </w:r>
      <w:r w:rsidR="00400AA3">
        <w:rPr>
          <w:rFonts w:cstheme="minorHAnsi"/>
        </w:rPr>
        <w:t xml:space="preserve"> January 2015 </w:t>
      </w:r>
      <w:r w:rsidR="001F2F82" w:rsidRPr="00F1173B">
        <w:rPr>
          <w:rFonts w:cstheme="minorHAnsi"/>
        </w:rPr>
        <w:t xml:space="preserve">(“Closing </w:t>
      </w:r>
      <w:r w:rsidRPr="00F1173B">
        <w:rPr>
          <w:rFonts w:cstheme="minorHAnsi"/>
        </w:rPr>
        <w:t xml:space="preserve">Date”). </w:t>
      </w:r>
      <w:r w:rsidR="001F2F82" w:rsidRPr="00F1173B">
        <w:rPr>
          <w:rFonts w:cstheme="minorHAnsi"/>
        </w:rPr>
        <w:t xml:space="preserve">Entries can only be accepted electronically; handwritten entries will not be accepted. </w:t>
      </w:r>
      <w:r w:rsidRPr="00F1173B">
        <w:rPr>
          <w:rFonts w:cstheme="minorHAnsi"/>
        </w:rPr>
        <w:t>The Promoter ac</w:t>
      </w:r>
      <w:r w:rsidR="001F2F82" w:rsidRPr="00F1173B">
        <w:rPr>
          <w:rFonts w:cstheme="minorHAnsi"/>
        </w:rPr>
        <w:t xml:space="preserve">cepts no responsibility for any </w:t>
      </w:r>
      <w:r w:rsidRPr="00F1173B">
        <w:rPr>
          <w:rFonts w:cstheme="minorHAnsi"/>
        </w:rPr>
        <w:t>entry which is not receive</w:t>
      </w:r>
      <w:r w:rsidR="001F2F82" w:rsidRPr="00F1173B">
        <w:rPr>
          <w:rFonts w:cstheme="minorHAnsi"/>
        </w:rPr>
        <w:t xml:space="preserve">d by it before the closing date </w:t>
      </w:r>
      <w:r w:rsidRPr="00F1173B">
        <w:rPr>
          <w:rFonts w:cstheme="minorHAnsi"/>
        </w:rPr>
        <w:t>for any reason. Proof of s</w:t>
      </w:r>
      <w:r w:rsidR="001F2F82" w:rsidRPr="00F1173B">
        <w:rPr>
          <w:rFonts w:cstheme="minorHAnsi"/>
        </w:rPr>
        <w:t xml:space="preserve">ubmitting an entry is not proof </w:t>
      </w:r>
      <w:r w:rsidRPr="00F1173B">
        <w:rPr>
          <w:rFonts w:cstheme="minorHAnsi"/>
        </w:rPr>
        <w:t>that the entry has been recei</w:t>
      </w:r>
      <w:r w:rsidR="001F2F82" w:rsidRPr="00F1173B">
        <w:rPr>
          <w:rFonts w:cstheme="minorHAnsi"/>
        </w:rPr>
        <w:t xml:space="preserve">ved by the Promoter. Only fully </w:t>
      </w:r>
      <w:r w:rsidRPr="00F1173B">
        <w:rPr>
          <w:rFonts w:cstheme="minorHAnsi"/>
        </w:rPr>
        <w:t>completed entries which are submitted in accordance with</w:t>
      </w:r>
      <w:r w:rsidR="001F2F82" w:rsidRPr="00F1173B">
        <w:rPr>
          <w:rFonts w:cstheme="minorHAnsi"/>
        </w:rPr>
        <w:t xml:space="preserve"> </w:t>
      </w:r>
      <w:r w:rsidRPr="00F1173B">
        <w:rPr>
          <w:rFonts w:cstheme="minorHAnsi"/>
        </w:rPr>
        <w:t>these terms and conditions and</w:t>
      </w:r>
      <w:r w:rsidR="001F2F82" w:rsidRPr="00F1173B">
        <w:rPr>
          <w:rFonts w:cstheme="minorHAnsi"/>
        </w:rPr>
        <w:t xml:space="preserve"> are deemed to be accurate will be eligible for the </w:t>
      </w:r>
      <w:r w:rsidRPr="00F1173B">
        <w:rPr>
          <w:rFonts w:cstheme="minorHAnsi"/>
        </w:rPr>
        <w:t>Competition.</w:t>
      </w:r>
    </w:p>
    <w:p w:rsidR="00250496" w:rsidRPr="00F1173B" w:rsidRDefault="00250496" w:rsidP="00F1173B">
      <w:pPr>
        <w:autoSpaceDE w:val="0"/>
        <w:autoSpaceDN w:val="0"/>
        <w:adjustRightInd w:val="0"/>
        <w:spacing w:after="0" w:line="240" w:lineRule="auto"/>
        <w:jc w:val="both"/>
        <w:rPr>
          <w:rFonts w:cstheme="minorHAnsi"/>
        </w:rPr>
      </w:pPr>
      <w:r w:rsidRPr="00F1173B">
        <w:rPr>
          <w:rFonts w:cstheme="minorHAnsi"/>
        </w:rPr>
        <w:t xml:space="preserve">4. </w:t>
      </w:r>
      <w:r w:rsidRPr="00F1173B">
        <w:rPr>
          <w:rFonts w:cstheme="minorHAnsi"/>
          <w:b/>
          <w:bCs/>
        </w:rPr>
        <w:t xml:space="preserve">Terms of Participation </w:t>
      </w:r>
      <w:r w:rsidR="001F2F82" w:rsidRPr="00F1173B">
        <w:rPr>
          <w:rFonts w:cstheme="minorHAnsi"/>
        </w:rPr>
        <w:t xml:space="preserve">– Entrants are deemed to have </w:t>
      </w:r>
      <w:r w:rsidRPr="00F1173B">
        <w:rPr>
          <w:rFonts w:cstheme="minorHAnsi"/>
        </w:rPr>
        <w:t>accepted these terms and con</w:t>
      </w:r>
      <w:r w:rsidR="001F2F82" w:rsidRPr="00F1173B">
        <w:rPr>
          <w:rFonts w:cstheme="minorHAnsi"/>
        </w:rPr>
        <w:t xml:space="preserve">ditions by participating in the </w:t>
      </w:r>
      <w:r w:rsidRPr="00F1173B">
        <w:rPr>
          <w:rFonts w:cstheme="minorHAnsi"/>
        </w:rPr>
        <w:t>Competition.</w:t>
      </w:r>
      <w:r w:rsidR="001F2F82" w:rsidRPr="00F1173B">
        <w:rPr>
          <w:rFonts w:cstheme="minorHAnsi"/>
        </w:rPr>
        <w:t xml:space="preserve"> Entrants agree that the information provided is a true reflection of the fitness results of the class and have not been enhanced or altered in any way to interfere with the results. </w:t>
      </w:r>
    </w:p>
    <w:p w:rsidR="001F2F82" w:rsidRPr="00F1173B" w:rsidRDefault="00250496" w:rsidP="00F1173B">
      <w:pPr>
        <w:autoSpaceDE w:val="0"/>
        <w:autoSpaceDN w:val="0"/>
        <w:adjustRightInd w:val="0"/>
        <w:spacing w:after="0" w:line="240" w:lineRule="auto"/>
        <w:rPr>
          <w:rFonts w:cstheme="minorHAnsi"/>
        </w:rPr>
      </w:pPr>
      <w:r w:rsidRPr="00F1173B">
        <w:rPr>
          <w:rFonts w:cstheme="minorHAnsi"/>
        </w:rPr>
        <w:t xml:space="preserve">5. </w:t>
      </w:r>
      <w:r w:rsidR="00F1173B">
        <w:rPr>
          <w:rFonts w:cstheme="minorHAnsi"/>
          <w:b/>
          <w:bCs/>
        </w:rPr>
        <w:t>The Prizes</w:t>
      </w:r>
      <w:r w:rsidRPr="00F1173B">
        <w:rPr>
          <w:rFonts w:cstheme="minorHAnsi"/>
        </w:rPr>
        <w:t xml:space="preserve">– </w:t>
      </w:r>
      <w:r w:rsidR="001F2F82" w:rsidRPr="00F1173B">
        <w:rPr>
          <w:rFonts w:cstheme="minorHAnsi"/>
        </w:rPr>
        <w:t xml:space="preserve">There are </w:t>
      </w:r>
      <w:r w:rsidR="00400BD8">
        <w:rPr>
          <w:rFonts w:cstheme="minorHAnsi"/>
        </w:rPr>
        <w:t>nine</w:t>
      </w:r>
      <w:r w:rsidR="001F2F82" w:rsidRPr="00F1173B">
        <w:rPr>
          <w:rFonts w:cstheme="minorHAnsi"/>
        </w:rPr>
        <w:t xml:space="preserve"> different prizes categories:</w:t>
      </w:r>
      <w:r w:rsidR="00341636">
        <w:rPr>
          <w:rFonts w:cstheme="minorHAnsi"/>
        </w:rPr>
        <w:t xml:space="preserve">  </w:t>
      </w:r>
    </w:p>
    <w:p w:rsidR="00232302" w:rsidRDefault="00232302" w:rsidP="00232302">
      <w:pPr>
        <w:numPr>
          <w:ilvl w:val="0"/>
          <w:numId w:val="2"/>
        </w:numPr>
        <w:spacing w:after="0" w:line="240" w:lineRule="auto"/>
        <w:jc w:val="both"/>
      </w:pPr>
      <w:r w:rsidRPr="001D176D">
        <w:rPr>
          <w:i/>
        </w:rPr>
        <w:t>Ireland’s Fittest Girl’s School</w:t>
      </w:r>
      <w:r>
        <w:t xml:space="preserve"> </w:t>
      </w:r>
      <w:r w:rsidRPr="001D176D">
        <w:rPr>
          <w:i/>
        </w:rPr>
        <w:t>/ Ireland’s Fittest Boy’s School / Ireland’s Fittest Mixed School</w:t>
      </w:r>
      <w:r>
        <w:t xml:space="preserve"> will each win sports equipment of their choice for their school to the value of </w:t>
      </w:r>
      <w:r w:rsidRPr="001D176D">
        <w:rPr>
          <w:b/>
        </w:rPr>
        <w:t>€500</w:t>
      </w:r>
      <w:r>
        <w:t xml:space="preserve"> from Elverys Sports</w:t>
      </w:r>
    </w:p>
    <w:p w:rsidR="00232302" w:rsidRDefault="00232302" w:rsidP="00232302">
      <w:pPr>
        <w:numPr>
          <w:ilvl w:val="0"/>
          <w:numId w:val="2"/>
        </w:numPr>
        <w:spacing w:after="0" w:line="240" w:lineRule="auto"/>
        <w:jc w:val="both"/>
      </w:pPr>
      <w:r w:rsidRPr="001D176D">
        <w:rPr>
          <w:i/>
        </w:rPr>
        <w:t>Ireland’s Fittest School Overall</w:t>
      </w:r>
      <w:r>
        <w:t xml:space="preserve"> will win an additional €500 worth of sports equipment of their choice for their school (total value of </w:t>
      </w:r>
      <w:r w:rsidRPr="001D176D">
        <w:rPr>
          <w:b/>
        </w:rPr>
        <w:t>€1000</w:t>
      </w:r>
      <w:r>
        <w:rPr>
          <w:b/>
        </w:rPr>
        <w:t>)</w:t>
      </w:r>
      <w:r>
        <w:t xml:space="preserve"> in total from Elverys Sports </w:t>
      </w:r>
    </w:p>
    <w:p w:rsidR="00232302" w:rsidRDefault="00232302" w:rsidP="00232302">
      <w:pPr>
        <w:numPr>
          <w:ilvl w:val="0"/>
          <w:numId w:val="2"/>
        </w:numPr>
        <w:spacing w:after="0" w:line="240" w:lineRule="auto"/>
        <w:jc w:val="both"/>
      </w:pPr>
      <w:r w:rsidRPr="001D176D">
        <w:rPr>
          <w:i/>
        </w:rPr>
        <w:t>Ireland’s Most Improved Girl’s School / Ireland’s Most Improved Boys School / Ireland’s Most Improved Mixed School</w:t>
      </w:r>
      <w:r>
        <w:t xml:space="preserve"> will each win sports equipment of their choice for their school to the value of </w:t>
      </w:r>
      <w:r w:rsidRPr="001D176D">
        <w:rPr>
          <w:b/>
        </w:rPr>
        <w:t>€500</w:t>
      </w:r>
      <w:r>
        <w:t xml:space="preserve"> from Elverys Sports</w:t>
      </w:r>
    </w:p>
    <w:p w:rsidR="00232302" w:rsidRDefault="00232302" w:rsidP="00232302">
      <w:pPr>
        <w:numPr>
          <w:ilvl w:val="0"/>
          <w:numId w:val="2"/>
        </w:numPr>
        <w:spacing w:after="0" w:line="240" w:lineRule="auto"/>
        <w:jc w:val="both"/>
      </w:pPr>
      <w:r w:rsidRPr="001D176D">
        <w:rPr>
          <w:i/>
        </w:rPr>
        <w:t>Ireland’s Most Improved School Overall</w:t>
      </w:r>
      <w:r>
        <w:t xml:space="preserve"> will win an additional €500 worth of sports equipment of their choice for their school (total value of </w:t>
      </w:r>
      <w:r w:rsidRPr="001D176D">
        <w:rPr>
          <w:b/>
        </w:rPr>
        <w:t>€1000</w:t>
      </w:r>
      <w:r>
        <w:rPr>
          <w:b/>
        </w:rPr>
        <w:t>)</w:t>
      </w:r>
      <w:r>
        <w:t xml:space="preserve"> from Elverys Sports</w:t>
      </w:r>
    </w:p>
    <w:p w:rsidR="00341636" w:rsidRPr="00AA23EA" w:rsidRDefault="00341636" w:rsidP="00232302">
      <w:pPr>
        <w:numPr>
          <w:ilvl w:val="0"/>
          <w:numId w:val="2"/>
        </w:numPr>
        <w:spacing w:after="0" w:line="240" w:lineRule="auto"/>
        <w:jc w:val="both"/>
      </w:pPr>
      <w:r w:rsidRPr="00AA23EA">
        <w:rPr>
          <w:i/>
        </w:rPr>
        <w:t xml:space="preserve">Teacher Prize – every teacher who completes the Challenge shall be entered into a draw to win an Elverys Sports voucher to the value of €500.  The Challenge is deemed completed where a teacher has registered his/her class for participation,  followed a 6 week fitness training programme with the class and uploaded the bleep test results for phase 1 and phase 2.   Each completion equates to one entry into the Teacher prize draw.   Where a teacher has more than one class who complete the phases of the Challenge, that teacher will be entered </w:t>
      </w:r>
      <w:r w:rsidRPr="00AA23EA">
        <w:rPr>
          <w:i/>
        </w:rPr>
        <w:lastRenderedPageBreak/>
        <w:t>into the prize draw as many times as the Challenge is completed (</w:t>
      </w:r>
      <w:proofErr w:type="spellStart"/>
      <w:r w:rsidRPr="00AA23EA">
        <w:rPr>
          <w:i/>
        </w:rPr>
        <w:t>eg</w:t>
      </w:r>
      <w:proofErr w:type="spellEnd"/>
      <w:r w:rsidRPr="00AA23EA">
        <w:rPr>
          <w:i/>
        </w:rPr>
        <w:t xml:space="preserve"> 3 classes complete equals 3  draw entries) </w:t>
      </w:r>
    </w:p>
    <w:p w:rsidR="00464326" w:rsidRPr="00F1173B" w:rsidRDefault="00683839" w:rsidP="00464326">
      <w:pPr>
        <w:autoSpaceDE w:val="0"/>
        <w:autoSpaceDN w:val="0"/>
        <w:adjustRightInd w:val="0"/>
        <w:spacing w:after="0" w:line="240" w:lineRule="auto"/>
        <w:jc w:val="both"/>
        <w:rPr>
          <w:rFonts w:cstheme="minorHAnsi"/>
        </w:rPr>
      </w:pPr>
      <w:r w:rsidRPr="00AA23EA">
        <w:rPr>
          <w:rFonts w:cstheme="minorHAnsi"/>
          <w:lang w:val="en-GB"/>
        </w:rPr>
        <w:t xml:space="preserve">Prizes can only be redeemed at Elverys Sports.  </w:t>
      </w:r>
      <w:r w:rsidRPr="00AA23EA">
        <w:rPr>
          <w:lang w:val="en-GB"/>
        </w:rPr>
        <w:t>Prizes can be redeemed against any goods including</w:t>
      </w:r>
      <w:r w:rsidRPr="0048739A">
        <w:rPr>
          <w:lang w:val="en-GB"/>
        </w:rPr>
        <w:t xml:space="preserve"> gift vouchers available from Elverys Sports. </w:t>
      </w:r>
      <w:r w:rsidR="00464326" w:rsidRPr="00F1173B">
        <w:rPr>
          <w:rFonts w:cstheme="minorHAnsi"/>
          <w:lang w:val="en-GB"/>
        </w:rPr>
        <w:t xml:space="preserve">Prizes must be redeemed in full by </w:t>
      </w:r>
      <w:r w:rsidR="00400AA3">
        <w:rPr>
          <w:rFonts w:cstheme="minorHAnsi"/>
          <w:lang w:val="en-GB"/>
        </w:rPr>
        <w:t>30</w:t>
      </w:r>
      <w:r w:rsidR="00400AA3" w:rsidRPr="00610868">
        <w:rPr>
          <w:rFonts w:cstheme="minorHAnsi"/>
          <w:vertAlign w:val="superscript"/>
          <w:lang w:val="en-GB"/>
        </w:rPr>
        <w:t>th</w:t>
      </w:r>
      <w:r w:rsidR="00400AA3">
        <w:rPr>
          <w:rFonts w:cstheme="minorHAnsi"/>
          <w:lang w:val="en-GB"/>
        </w:rPr>
        <w:t xml:space="preserve"> June 2015</w:t>
      </w:r>
      <w:r w:rsidR="00464326" w:rsidRPr="00F1173B">
        <w:rPr>
          <w:rFonts w:cstheme="minorHAnsi"/>
          <w:lang w:val="en-GB"/>
        </w:rPr>
        <w:t xml:space="preserve">. </w:t>
      </w:r>
      <w:r w:rsidR="001F2F82" w:rsidRPr="00F1173B">
        <w:rPr>
          <w:rFonts w:cstheme="minorHAnsi"/>
        </w:rPr>
        <w:t>In addition</w:t>
      </w:r>
      <w:r w:rsidR="00464326" w:rsidRPr="00F1173B">
        <w:rPr>
          <w:rFonts w:cstheme="minorHAnsi"/>
        </w:rPr>
        <w:t xml:space="preserve"> to these prizes</w:t>
      </w:r>
      <w:r w:rsidR="001F2F82" w:rsidRPr="00F1173B">
        <w:rPr>
          <w:rFonts w:cstheme="minorHAnsi"/>
        </w:rPr>
        <w:t xml:space="preserve">, the Overall Fittest School and the Overall Most Improved School will each win a Perpetual Cup in recognition of their achievement. </w:t>
      </w:r>
      <w:r w:rsidR="00464326" w:rsidRPr="00F1173B">
        <w:rPr>
          <w:rFonts w:cstheme="minorHAnsi"/>
        </w:rPr>
        <w:t xml:space="preserve"> The Perpetual Cup is retained by the winning school for display purposes for 12 months and returned to</w:t>
      </w:r>
      <w:r w:rsidR="00230212">
        <w:rPr>
          <w:rFonts w:cstheme="minorHAnsi"/>
        </w:rPr>
        <w:t xml:space="preserve"> the Promoter</w:t>
      </w:r>
      <w:r w:rsidR="00464326" w:rsidRPr="00F1173B">
        <w:rPr>
          <w:rFonts w:cstheme="minorHAnsi"/>
        </w:rPr>
        <w:t xml:space="preserve">. </w:t>
      </w:r>
      <w:r w:rsidR="001F2F82" w:rsidRPr="00F1173B">
        <w:rPr>
          <w:rFonts w:cstheme="minorHAnsi"/>
        </w:rPr>
        <w:t xml:space="preserve">There will also be trophies for the runner up schools. </w:t>
      </w:r>
      <w:r w:rsidR="00464326" w:rsidRPr="00F1173B">
        <w:rPr>
          <w:rFonts w:cstheme="minorHAnsi"/>
        </w:rPr>
        <w:t>The Promoter shall have no liability to any entrants, prize</w:t>
      </w:r>
      <w:r w:rsidR="00230212">
        <w:rPr>
          <w:rFonts w:cstheme="minorHAnsi"/>
        </w:rPr>
        <w:t>-</w:t>
      </w:r>
      <w:r w:rsidR="00464326" w:rsidRPr="00F1173B">
        <w:rPr>
          <w:rFonts w:cstheme="minorHAnsi"/>
        </w:rPr>
        <w:t>winners or any third party in the event that Elverys Sports becomes unable or unwilling to provide the Prize.</w:t>
      </w:r>
    </w:p>
    <w:p w:rsidR="00464326" w:rsidRPr="00F1173B" w:rsidRDefault="00464326" w:rsidP="00464326">
      <w:pPr>
        <w:autoSpaceDE w:val="0"/>
        <w:autoSpaceDN w:val="0"/>
        <w:adjustRightInd w:val="0"/>
        <w:spacing w:after="0" w:line="240" w:lineRule="auto"/>
        <w:jc w:val="both"/>
        <w:rPr>
          <w:rFonts w:cstheme="minorHAnsi"/>
        </w:rPr>
      </w:pPr>
    </w:p>
    <w:p w:rsidR="00250496" w:rsidRPr="00F1173B" w:rsidRDefault="00250496" w:rsidP="00464326">
      <w:pPr>
        <w:autoSpaceDE w:val="0"/>
        <w:autoSpaceDN w:val="0"/>
        <w:adjustRightInd w:val="0"/>
        <w:spacing w:after="0" w:line="240" w:lineRule="auto"/>
        <w:jc w:val="both"/>
        <w:rPr>
          <w:rFonts w:cstheme="minorHAnsi"/>
        </w:rPr>
      </w:pPr>
      <w:r w:rsidRPr="00F1173B">
        <w:rPr>
          <w:rFonts w:cstheme="minorHAnsi"/>
        </w:rPr>
        <w:t>The Prize is non-transferrable and cash will not be offered</w:t>
      </w:r>
      <w:r w:rsidR="00464326" w:rsidRPr="00F1173B">
        <w:rPr>
          <w:rFonts w:cstheme="minorHAnsi"/>
        </w:rPr>
        <w:t xml:space="preserve"> </w:t>
      </w:r>
      <w:r w:rsidRPr="00F1173B">
        <w:rPr>
          <w:rFonts w:cstheme="minorHAnsi"/>
        </w:rPr>
        <w:t>as an alternative to the P</w:t>
      </w:r>
      <w:r w:rsidR="00464326" w:rsidRPr="00F1173B">
        <w:rPr>
          <w:rFonts w:cstheme="minorHAnsi"/>
        </w:rPr>
        <w:t xml:space="preserve">rize. The Promoter reserves the </w:t>
      </w:r>
      <w:r w:rsidRPr="00F1173B">
        <w:rPr>
          <w:rFonts w:cstheme="minorHAnsi"/>
        </w:rPr>
        <w:t>right to offer alternative p</w:t>
      </w:r>
      <w:r w:rsidR="00464326" w:rsidRPr="00F1173B">
        <w:rPr>
          <w:rFonts w:cstheme="minorHAnsi"/>
        </w:rPr>
        <w:t xml:space="preserve">rizes of equal or greater value </w:t>
      </w:r>
      <w:r w:rsidRPr="00F1173B">
        <w:rPr>
          <w:rFonts w:cstheme="minorHAnsi"/>
        </w:rPr>
        <w:t>should the advertised P</w:t>
      </w:r>
      <w:r w:rsidR="00464326" w:rsidRPr="00F1173B">
        <w:rPr>
          <w:rFonts w:cstheme="minorHAnsi"/>
        </w:rPr>
        <w:t xml:space="preserve">rize become unavailable for any </w:t>
      </w:r>
      <w:r w:rsidRPr="00F1173B">
        <w:rPr>
          <w:rFonts w:cstheme="minorHAnsi"/>
        </w:rPr>
        <w:t>reason or where circumstances dictate. The Promoter</w:t>
      </w:r>
    </w:p>
    <w:p w:rsidR="00250496" w:rsidRPr="00F1173B" w:rsidRDefault="00250496" w:rsidP="00464326">
      <w:pPr>
        <w:autoSpaceDE w:val="0"/>
        <w:autoSpaceDN w:val="0"/>
        <w:adjustRightInd w:val="0"/>
        <w:spacing w:after="0" w:line="240" w:lineRule="auto"/>
        <w:jc w:val="both"/>
        <w:rPr>
          <w:rFonts w:cstheme="minorHAnsi"/>
        </w:rPr>
      </w:pPr>
      <w:proofErr w:type="gramStart"/>
      <w:r w:rsidRPr="00F1173B">
        <w:rPr>
          <w:rFonts w:cstheme="minorHAnsi"/>
        </w:rPr>
        <w:t>reserves</w:t>
      </w:r>
      <w:proofErr w:type="gramEnd"/>
      <w:r w:rsidRPr="00F1173B">
        <w:rPr>
          <w:rFonts w:cstheme="minorHAnsi"/>
        </w:rPr>
        <w:t xml:space="preserve"> the right to alter the </w:t>
      </w:r>
      <w:r w:rsidR="00464326" w:rsidRPr="00F1173B">
        <w:rPr>
          <w:rFonts w:cstheme="minorHAnsi"/>
        </w:rPr>
        <w:t>dates on which the prize</w:t>
      </w:r>
      <w:r w:rsidR="00230212">
        <w:rPr>
          <w:rFonts w:cstheme="minorHAnsi"/>
        </w:rPr>
        <w:t>-</w:t>
      </w:r>
      <w:r w:rsidR="00464326" w:rsidRPr="00F1173B">
        <w:rPr>
          <w:rFonts w:cstheme="minorHAnsi"/>
        </w:rPr>
        <w:t xml:space="preserve">winners </w:t>
      </w:r>
      <w:r w:rsidRPr="00F1173B">
        <w:rPr>
          <w:rFonts w:cstheme="minorHAnsi"/>
        </w:rPr>
        <w:t>may avail of the Pr</w:t>
      </w:r>
      <w:r w:rsidR="00464326" w:rsidRPr="00F1173B">
        <w:rPr>
          <w:rFonts w:cstheme="minorHAnsi"/>
        </w:rPr>
        <w:t xml:space="preserve">ize should the advertised dates </w:t>
      </w:r>
      <w:r w:rsidRPr="00F1173B">
        <w:rPr>
          <w:rFonts w:cstheme="minorHAnsi"/>
        </w:rPr>
        <w:t xml:space="preserve">become unavailable for </w:t>
      </w:r>
      <w:r w:rsidR="00464326" w:rsidRPr="00F1173B">
        <w:rPr>
          <w:rFonts w:cstheme="minorHAnsi"/>
        </w:rPr>
        <w:t xml:space="preserve">any reason including unforeseen </w:t>
      </w:r>
      <w:r w:rsidRPr="00F1173B">
        <w:rPr>
          <w:rFonts w:cstheme="minorHAnsi"/>
        </w:rPr>
        <w:t>circumstances outside the</w:t>
      </w:r>
      <w:r w:rsidR="00464326" w:rsidRPr="00F1173B">
        <w:rPr>
          <w:rFonts w:cstheme="minorHAnsi"/>
        </w:rPr>
        <w:t xml:space="preserve"> Promoter’s reasonable control. </w:t>
      </w:r>
      <w:r w:rsidRPr="00F1173B">
        <w:rPr>
          <w:rFonts w:cstheme="minorHAnsi"/>
        </w:rPr>
        <w:t>The prize-winner will be bound by the terms impos</w:t>
      </w:r>
      <w:r w:rsidR="00464326" w:rsidRPr="00F1173B">
        <w:rPr>
          <w:rFonts w:cstheme="minorHAnsi"/>
        </w:rPr>
        <w:t xml:space="preserve">ed by </w:t>
      </w:r>
      <w:r w:rsidRPr="00F1173B">
        <w:rPr>
          <w:rFonts w:cstheme="minorHAnsi"/>
        </w:rPr>
        <w:t>any third parties providing g</w:t>
      </w:r>
      <w:r w:rsidR="00464326" w:rsidRPr="00F1173B">
        <w:rPr>
          <w:rFonts w:cstheme="minorHAnsi"/>
        </w:rPr>
        <w:t xml:space="preserve">oods and/or services as part of </w:t>
      </w:r>
      <w:r w:rsidRPr="00F1173B">
        <w:rPr>
          <w:rFonts w:cstheme="minorHAnsi"/>
        </w:rPr>
        <w:t>the Prizes.</w:t>
      </w:r>
      <w:r w:rsidR="00464C07">
        <w:rPr>
          <w:rFonts w:cstheme="minorHAnsi"/>
        </w:rPr>
        <w:t xml:space="preserve"> In the unlikely event of a tie, the prizes will be split equally between the joint winners. </w:t>
      </w:r>
    </w:p>
    <w:p w:rsidR="00250496" w:rsidRPr="00F1173B" w:rsidRDefault="00250496" w:rsidP="00C27CD7">
      <w:pPr>
        <w:autoSpaceDE w:val="0"/>
        <w:autoSpaceDN w:val="0"/>
        <w:adjustRightInd w:val="0"/>
        <w:spacing w:after="0" w:line="240" w:lineRule="auto"/>
        <w:jc w:val="both"/>
        <w:rPr>
          <w:rFonts w:cstheme="minorHAnsi"/>
        </w:rPr>
      </w:pPr>
      <w:r w:rsidRPr="00F1173B">
        <w:rPr>
          <w:rFonts w:cstheme="minorHAnsi"/>
        </w:rPr>
        <w:t xml:space="preserve">6. </w:t>
      </w:r>
      <w:r w:rsidRPr="00F1173B">
        <w:rPr>
          <w:rFonts w:cstheme="minorHAnsi"/>
          <w:b/>
          <w:bCs/>
        </w:rPr>
        <w:t xml:space="preserve">Selection of Prize Winners </w:t>
      </w:r>
      <w:r w:rsidRPr="00F1173B">
        <w:rPr>
          <w:rFonts w:cstheme="minorHAnsi"/>
        </w:rPr>
        <w:t>– The prize-winner</w:t>
      </w:r>
      <w:r w:rsidR="0058667D" w:rsidRPr="00F1173B">
        <w:rPr>
          <w:rFonts w:cstheme="minorHAnsi"/>
        </w:rPr>
        <w:t xml:space="preserve">s will be </w:t>
      </w:r>
      <w:r w:rsidRPr="00F1173B">
        <w:rPr>
          <w:rFonts w:cstheme="minorHAnsi"/>
        </w:rPr>
        <w:t>selected</w:t>
      </w:r>
      <w:r w:rsidR="00C27CD7">
        <w:rPr>
          <w:rFonts w:cstheme="minorHAnsi"/>
        </w:rPr>
        <w:t xml:space="preserve"> based on completion of the </w:t>
      </w:r>
      <w:r w:rsidR="0058667D" w:rsidRPr="00F1173B">
        <w:rPr>
          <w:rFonts w:cstheme="minorHAnsi"/>
        </w:rPr>
        <w:t xml:space="preserve">competition and the results as adjudicated by independent judges </w:t>
      </w:r>
      <w:r w:rsidRPr="00F1173B">
        <w:rPr>
          <w:rFonts w:cstheme="minorHAnsi"/>
        </w:rPr>
        <w:t xml:space="preserve">from </w:t>
      </w:r>
      <w:r w:rsidR="00C27CD7">
        <w:rPr>
          <w:rFonts w:cstheme="minorHAnsi"/>
        </w:rPr>
        <w:t xml:space="preserve">those eligible entries received </w:t>
      </w:r>
      <w:r w:rsidRPr="00F1173B">
        <w:rPr>
          <w:rFonts w:cstheme="minorHAnsi"/>
        </w:rPr>
        <w:t>by the Closing Date</w:t>
      </w:r>
      <w:r w:rsidR="0058667D" w:rsidRPr="00F1173B">
        <w:rPr>
          <w:rFonts w:cstheme="minorHAnsi"/>
        </w:rPr>
        <w:t>s.</w:t>
      </w:r>
      <w:r w:rsidRPr="00F1173B">
        <w:rPr>
          <w:rFonts w:cstheme="minorHAnsi"/>
        </w:rPr>
        <w:t xml:space="preserve"> </w:t>
      </w:r>
      <w:r w:rsidR="0058667D" w:rsidRPr="00F1173B">
        <w:rPr>
          <w:rFonts w:cstheme="minorHAnsi"/>
        </w:rPr>
        <w:t xml:space="preserve">The judge’s decision is final and no </w:t>
      </w:r>
      <w:r w:rsidRPr="00F1173B">
        <w:rPr>
          <w:rFonts w:cstheme="minorHAnsi"/>
        </w:rPr>
        <w:t>correspondence will be ent</w:t>
      </w:r>
      <w:r w:rsidR="0058667D" w:rsidRPr="00F1173B">
        <w:rPr>
          <w:rFonts w:cstheme="minorHAnsi"/>
        </w:rPr>
        <w:t>ered into with any entrant. The prize-winner</w:t>
      </w:r>
      <w:r w:rsidR="00E758CA" w:rsidRPr="00F1173B">
        <w:rPr>
          <w:rFonts w:cstheme="minorHAnsi"/>
        </w:rPr>
        <w:t>s</w:t>
      </w:r>
      <w:r w:rsidR="0058667D" w:rsidRPr="00F1173B">
        <w:rPr>
          <w:rFonts w:cstheme="minorHAnsi"/>
        </w:rPr>
        <w:t xml:space="preserve"> will be notifi</w:t>
      </w:r>
      <w:r w:rsidRPr="00F1173B">
        <w:rPr>
          <w:rFonts w:cstheme="minorHAnsi"/>
        </w:rPr>
        <w:t xml:space="preserve">ed by telephone </w:t>
      </w:r>
      <w:r w:rsidR="00E758CA" w:rsidRPr="00F1173B">
        <w:rPr>
          <w:rFonts w:cstheme="minorHAnsi"/>
        </w:rPr>
        <w:t xml:space="preserve">week commencing </w:t>
      </w:r>
      <w:r w:rsidR="00400AA3">
        <w:rPr>
          <w:rFonts w:cstheme="minorHAnsi"/>
        </w:rPr>
        <w:t>13</w:t>
      </w:r>
      <w:r w:rsidR="00400AA3" w:rsidRPr="00610868">
        <w:rPr>
          <w:rFonts w:cstheme="minorHAnsi"/>
          <w:vertAlign w:val="superscript"/>
        </w:rPr>
        <w:t>th</w:t>
      </w:r>
      <w:r w:rsidR="00400AA3">
        <w:rPr>
          <w:rFonts w:cstheme="minorHAnsi"/>
        </w:rPr>
        <w:t xml:space="preserve"> April </w:t>
      </w:r>
      <w:proofErr w:type="gramStart"/>
      <w:r w:rsidR="00400AA3">
        <w:rPr>
          <w:rFonts w:cstheme="minorHAnsi"/>
        </w:rPr>
        <w:t xml:space="preserve">2015 </w:t>
      </w:r>
      <w:r w:rsidR="00515AD4" w:rsidRPr="00F1173B">
        <w:rPr>
          <w:rFonts w:cstheme="minorHAnsi"/>
        </w:rPr>
        <w:t xml:space="preserve"> </w:t>
      </w:r>
      <w:r w:rsidR="00E758CA" w:rsidRPr="00F1173B">
        <w:rPr>
          <w:rFonts w:cstheme="minorHAnsi"/>
        </w:rPr>
        <w:t>or</w:t>
      </w:r>
      <w:proofErr w:type="gramEnd"/>
      <w:r w:rsidR="00E758CA" w:rsidRPr="00F1173B">
        <w:rPr>
          <w:rFonts w:cstheme="minorHAnsi"/>
        </w:rPr>
        <w:t xml:space="preserve"> prior to that date. T</w:t>
      </w:r>
      <w:r w:rsidRPr="00F1173B">
        <w:rPr>
          <w:rFonts w:cstheme="minorHAnsi"/>
        </w:rPr>
        <w:t>he prize</w:t>
      </w:r>
      <w:r w:rsidR="00E758CA" w:rsidRPr="00F1173B">
        <w:rPr>
          <w:rFonts w:cstheme="minorHAnsi"/>
        </w:rPr>
        <w:t>s</w:t>
      </w:r>
      <w:r w:rsidRPr="00F1173B">
        <w:rPr>
          <w:rFonts w:cstheme="minorHAnsi"/>
        </w:rPr>
        <w:t xml:space="preserve"> will be </w:t>
      </w:r>
      <w:r w:rsidR="00E758CA" w:rsidRPr="00F1173B">
        <w:rPr>
          <w:rFonts w:cstheme="minorHAnsi"/>
        </w:rPr>
        <w:t>organised with Elverys Sports.</w:t>
      </w:r>
      <w:r w:rsidR="000E0EDF" w:rsidRPr="00F1173B">
        <w:rPr>
          <w:rFonts w:cstheme="minorHAnsi"/>
        </w:rPr>
        <w:t xml:space="preserve"> </w:t>
      </w:r>
      <w:r w:rsidR="00E758CA" w:rsidRPr="00F1173B">
        <w:rPr>
          <w:rFonts w:cstheme="minorHAnsi"/>
        </w:rPr>
        <w:t xml:space="preserve">The </w:t>
      </w:r>
      <w:r w:rsidRPr="00F1173B">
        <w:rPr>
          <w:rFonts w:cstheme="minorHAnsi"/>
        </w:rPr>
        <w:t>Promoter shall not accept an</w:t>
      </w:r>
      <w:r w:rsidR="00E758CA" w:rsidRPr="00F1173B">
        <w:rPr>
          <w:rFonts w:cstheme="minorHAnsi"/>
        </w:rPr>
        <w:t xml:space="preserve">y liability should the Prizes be </w:t>
      </w:r>
      <w:r w:rsidRPr="00F1173B">
        <w:rPr>
          <w:rFonts w:cstheme="minorHAnsi"/>
        </w:rPr>
        <w:t>lost, stolen or damaged.</w:t>
      </w:r>
    </w:p>
    <w:p w:rsidR="00250496" w:rsidRPr="00F1173B" w:rsidRDefault="00250496" w:rsidP="00C27CD7">
      <w:pPr>
        <w:autoSpaceDE w:val="0"/>
        <w:autoSpaceDN w:val="0"/>
        <w:adjustRightInd w:val="0"/>
        <w:spacing w:after="0" w:line="240" w:lineRule="auto"/>
        <w:jc w:val="both"/>
        <w:rPr>
          <w:rFonts w:cstheme="minorHAnsi"/>
        </w:rPr>
      </w:pPr>
      <w:r w:rsidRPr="00F1173B">
        <w:rPr>
          <w:rFonts w:cstheme="minorHAnsi"/>
        </w:rPr>
        <w:t xml:space="preserve">7. </w:t>
      </w:r>
      <w:r w:rsidRPr="00F1173B">
        <w:rPr>
          <w:rFonts w:cstheme="minorHAnsi"/>
          <w:b/>
          <w:bCs/>
        </w:rPr>
        <w:t xml:space="preserve">Miscellaneous </w:t>
      </w:r>
      <w:r w:rsidRPr="00F1173B">
        <w:rPr>
          <w:rFonts w:cstheme="minorHAnsi"/>
        </w:rPr>
        <w:t>– The Promot</w:t>
      </w:r>
      <w:r w:rsidR="00E758CA" w:rsidRPr="00F1173B">
        <w:rPr>
          <w:rFonts w:cstheme="minorHAnsi"/>
        </w:rPr>
        <w:t xml:space="preserve">er shall not be responsible for </w:t>
      </w:r>
      <w:r w:rsidRPr="00F1173B">
        <w:rPr>
          <w:rFonts w:cstheme="minorHAnsi"/>
        </w:rPr>
        <w:t xml:space="preserve">any matter arising out of </w:t>
      </w:r>
      <w:r w:rsidR="00E758CA" w:rsidRPr="00F1173B">
        <w:rPr>
          <w:rFonts w:cstheme="minorHAnsi"/>
        </w:rPr>
        <w:t xml:space="preserve">or resulting from the enjoyment </w:t>
      </w:r>
      <w:r w:rsidRPr="00F1173B">
        <w:rPr>
          <w:rFonts w:cstheme="minorHAnsi"/>
        </w:rPr>
        <w:t>of the Prize</w:t>
      </w:r>
      <w:r w:rsidR="000E0EDF" w:rsidRPr="00F1173B">
        <w:rPr>
          <w:rFonts w:cstheme="minorHAnsi"/>
        </w:rPr>
        <w:t>s</w:t>
      </w:r>
      <w:r w:rsidRPr="00F1173B">
        <w:rPr>
          <w:rFonts w:cstheme="minorHAnsi"/>
        </w:rPr>
        <w:t>. The Promoter c</w:t>
      </w:r>
      <w:r w:rsidR="000E0EDF" w:rsidRPr="00F1173B">
        <w:rPr>
          <w:rFonts w:cstheme="minorHAnsi"/>
        </w:rPr>
        <w:t xml:space="preserve">annot accept responsibility for </w:t>
      </w:r>
      <w:r w:rsidRPr="00F1173B">
        <w:rPr>
          <w:rFonts w:cstheme="minorHAnsi"/>
        </w:rPr>
        <w:t>the acts or omissions of th</w:t>
      </w:r>
      <w:r w:rsidR="000E0EDF" w:rsidRPr="00F1173B">
        <w:rPr>
          <w:rFonts w:cstheme="minorHAnsi"/>
        </w:rPr>
        <w:t xml:space="preserve">ird parties. The Promoter shall </w:t>
      </w:r>
      <w:r w:rsidRPr="00F1173B">
        <w:rPr>
          <w:rFonts w:cstheme="minorHAnsi"/>
        </w:rPr>
        <w:t>not be liable to any entra</w:t>
      </w:r>
      <w:r w:rsidR="000E0EDF" w:rsidRPr="00F1173B">
        <w:rPr>
          <w:rFonts w:cstheme="minorHAnsi"/>
        </w:rPr>
        <w:t>nt or prize-winner for any loss</w:t>
      </w:r>
      <w:r w:rsidR="00F1173B">
        <w:rPr>
          <w:rFonts w:cstheme="minorHAnsi"/>
        </w:rPr>
        <w:t xml:space="preserve"> </w:t>
      </w:r>
      <w:r w:rsidRPr="00F1173B">
        <w:rPr>
          <w:rFonts w:cstheme="minorHAnsi"/>
        </w:rPr>
        <w:t>or damage howsoever c</w:t>
      </w:r>
      <w:r w:rsidR="000E0EDF" w:rsidRPr="00F1173B">
        <w:rPr>
          <w:rFonts w:cstheme="minorHAnsi"/>
        </w:rPr>
        <w:t xml:space="preserve">aused, whether direct, indirect </w:t>
      </w:r>
      <w:r w:rsidRPr="00F1173B">
        <w:rPr>
          <w:rFonts w:cstheme="minorHAnsi"/>
        </w:rPr>
        <w:t>or consequential (whether in contract, tort or statutory</w:t>
      </w:r>
      <w:r w:rsidR="004B526E">
        <w:rPr>
          <w:rFonts w:cstheme="minorHAnsi"/>
        </w:rPr>
        <w:t xml:space="preserve"> </w:t>
      </w:r>
      <w:r w:rsidRPr="00F1173B">
        <w:rPr>
          <w:rFonts w:cstheme="minorHAnsi"/>
        </w:rPr>
        <w:t>duty or otherwise) arising o</w:t>
      </w:r>
      <w:r w:rsidR="000E0EDF" w:rsidRPr="00F1173B">
        <w:rPr>
          <w:rFonts w:cstheme="minorHAnsi"/>
        </w:rPr>
        <w:t xml:space="preserve">ut of or in connection with the </w:t>
      </w:r>
      <w:r w:rsidRPr="00F1173B">
        <w:rPr>
          <w:rFonts w:cstheme="minorHAnsi"/>
        </w:rPr>
        <w:t>Competition and/or any Prize other than death or perso</w:t>
      </w:r>
      <w:r w:rsidR="000E0EDF" w:rsidRPr="00F1173B">
        <w:rPr>
          <w:rFonts w:cstheme="minorHAnsi"/>
        </w:rPr>
        <w:t xml:space="preserve">nal </w:t>
      </w:r>
      <w:r w:rsidRPr="00F1173B">
        <w:rPr>
          <w:rFonts w:cstheme="minorHAnsi"/>
        </w:rPr>
        <w:t>injury caused by neglig</w:t>
      </w:r>
      <w:r w:rsidR="000E0EDF" w:rsidRPr="00F1173B">
        <w:rPr>
          <w:rFonts w:cstheme="minorHAnsi"/>
        </w:rPr>
        <w:t xml:space="preserve">ence of the Promoter and/or the </w:t>
      </w:r>
      <w:r w:rsidRPr="00F1173B">
        <w:rPr>
          <w:rFonts w:cstheme="minorHAnsi"/>
        </w:rPr>
        <w:t>Promoter’s respective pers</w:t>
      </w:r>
      <w:r w:rsidR="000E0EDF" w:rsidRPr="00F1173B">
        <w:rPr>
          <w:rFonts w:cstheme="minorHAnsi"/>
        </w:rPr>
        <w:t xml:space="preserve">onnel and/or deceit or fraud by </w:t>
      </w:r>
      <w:r w:rsidRPr="00F1173B">
        <w:rPr>
          <w:rFonts w:cstheme="minorHAnsi"/>
        </w:rPr>
        <w:t>the Promoter and/or the Promoter’s respective personnel.</w:t>
      </w:r>
    </w:p>
    <w:p w:rsidR="00250496" w:rsidRPr="00F1173B" w:rsidRDefault="00250496" w:rsidP="00C27CD7">
      <w:pPr>
        <w:autoSpaceDE w:val="0"/>
        <w:autoSpaceDN w:val="0"/>
        <w:adjustRightInd w:val="0"/>
        <w:spacing w:after="0" w:line="240" w:lineRule="auto"/>
        <w:jc w:val="both"/>
        <w:rPr>
          <w:rFonts w:cstheme="minorHAnsi"/>
        </w:rPr>
      </w:pPr>
      <w:r w:rsidRPr="00F1173B">
        <w:rPr>
          <w:rFonts w:cstheme="minorHAnsi"/>
        </w:rPr>
        <w:t>The Promoter reserves</w:t>
      </w:r>
      <w:r w:rsidR="000E0EDF" w:rsidRPr="00F1173B">
        <w:rPr>
          <w:rFonts w:cstheme="minorHAnsi"/>
        </w:rPr>
        <w:t xml:space="preserve"> the right to withdraw, cancel,</w:t>
      </w:r>
      <w:r w:rsidR="00F1173B">
        <w:rPr>
          <w:rFonts w:cstheme="minorHAnsi"/>
        </w:rPr>
        <w:t xml:space="preserve"> </w:t>
      </w:r>
      <w:r w:rsidRPr="00F1173B">
        <w:rPr>
          <w:rFonts w:cstheme="minorHAnsi"/>
        </w:rPr>
        <w:t>suspend or amend the Competit</w:t>
      </w:r>
      <w:r w:rsidR="000E0EDF" w:rsidRPr="00F1173B">
        <w:rPr>
          <w:rFonts w:cstheme="minorHAnsi"/>
        </w:rPr>
        <w:t xml:space="preserve">ion or the terms and </w:t>
      </w:r>
      <w:r w:rsidRPr="00F1173B">
        <w:rPr>
          <w:rFonts w:cstheme="minorHAnsi"/>
        </w:rPr>
        <w:t>conditions of the Compet</w:t>
      </w:r>
      <w:r w:rsidR="000E0EDF" w:rsidRPr="00F1173B">
        <w:rPr>
          <w:rFonts w:cstheme="minorHAnsi"/>
        </w:rPr>
        <w:t xml:space="preserve">ition, with no liability to any </w:t>
      </w:r>
      <w:r w:rsidRPr="00F1173B">
        <w:rPr>
          <w:rFonts w:cstheme="minorHAnsi"/>
        </w:rPr>
        <w:t>entrants, prize-winners or any third party.</w:t>
      </w:r>
    </w:p>
    <w:p w:rsidR="00250496" w:rsidRPr="00F1173B" w:rsidRDefault="00250496" w:rsidP="00C27CD7">
      <w:pPr>
        <w:autoSpaceDE w:val="0"/>
        <w:autoSpaceDN w:val="0"/>
        <w:adjustRightInd w:val="0"/>
        <w:spacing w:after="0" w:line="240" w:lineRule="auto"/>
        <w:jc w:val="both"/>
        <w:rPr>
          <w:rFonts w:cstheme="minorHAnsi"/>
        </w:rPr>
      </w:pPr>
      <w:r w:rsidRPr="00F1173B">
        <w:rPr>
          <w:rFonts w:cstheme="minorHAnsi"/>
        </w:rPr>
        <w:t>The</w:t>
      </w:r>
      <w:r w:rsidR="000E0EDF" w:rsidRPr="00F1173B">
        <w:rPr>
          <w:rFonts w:cstheme="minorHAnsi"/>
        </w:rPr>
        <w:t xml:space="preserve"> prize-winner is deemed to have </w:t>
      </w:r>
      <w:r w:rsidRPr="00F1173B">
        <w:rPr>
          <w:rFonts w:cstheme="minorHAnsi"/>
        </w:rPr>
        <w:t>consented to the publication of their name</w:t>
      </w:r>
      <w:r w:rsidR="000E0EDF" w:rsidRPr="00F1173B">
        <w:rPr>
          <w:rFonts w:cstheme="minorHAnsi"/>
        </w:rPr>
        <w:t xml:space="preserve"> and schools details by participating </w:t>
      </w:r>
      <w:r w:rsidRPr="00F1173B">
        <w:rPr>
          <w:rFonts w:cstheme="minorHAnsi"/>
        </w:rPr>
        <w:t>in the Competition</w:t>
      </w:r>
      <w:r w:rsidR="009535FD">
        <w:rPr>
          <w:rFonts w:cstheme="minorHAnsi"/>
        </w:rPr>
        <w:t xml:space="preserve"> where the promoter so wishes</w:t>
      </w:r>
      <w:r w:rsidRPr="00F1173B">
        <w:rPr>
          <w:rFonts w:cstheme="minorHAnsi"/>
        </w:rPr>
        <w:t>.</w:t>
      </w:r>
    </w:p>
    <w:p w:rsidR="00250496" w:rsidRPr="00F1173B" w:rsidRDefault="00250496" w:rsidP="00C27CD7">
      <w:pPr>
        <w:autoSpaceDE w:val="0"/>
        <w:autoSpaceDN w:val="0"/>
        <w:adjustRightInd w:val="0"/>
        <w:spacing w:after="0" w:line="240" w:lineRule="auto"/>
        <w:jc w:val="both"/>
        <w:rPr>
          <w:rFonts w:cstheme="minorHAnsi"/>
        </w:rPr>
      </w:pPr>
      <w:r w:rsidRPr="00F1173B">
        <w:rPr>
          <w:rFonts w:cstheme="minorHAnsi"/>
        </w:rPr>
        <w:t xml:space="preserve">The following terms </w:t>
      </w:r>
      <w:r w:rsidR="000E0EDF" w:rsidRPr="00F1173B">
        <w:rPr>
          <w:rFonts w:cstheme="minorHAnsi"/>
        </w:rPr>
        <w:t xml:space="preserve">which are used in the terms and </w:t>
      </w:r>
      <w:r w:rsidRPr="00F1173B">
        <w:rPr>
          <w:rFonts w:cstheme="minorHAnsi"/>
        </w:rPr>
        <w:t>conditions have the following mean</w:t>
      </w:r>
      <w:r w:rsidR="000E0EDF" w:rsidRPr="00F1173B">
        <w:rPr>
          <w:rFonts w:cstheme="minorHAnsi"/>
        </w:rPr>
        <w:t xml:space="preserve">ing: the term “we” </w:t>
      </w:r>
      <w:r w:rsidRPr="00F1173B">
        <w:rPr>
          <w:rFonts w:cstheme="minorHAnsi"/>
        </w:rPr>
        <w:t>or “us” means the Prom</w:t>
      </w:r>
      <w:r w:rsidR="000E0EDF" w:rsidRPr="00F1173B">
        <w:rPr>
          <w:rFonts w:cstheme="minorHAnsi"/>
        </w:rPr>
        <w:t xml:space="preserve">oter; “you” “your” or “entrant” </w:t>
      </w:r>
      <w:r w:rsidRPr="00F1173B">
        <w:rPr>
          <w:rFonts w:cstheme="minorHAnsi"/>
        </w:rPr>
        <w:t>means a person who partic</w:t>
      </w:r>
      <w:r w:rsidR="000E0EDF" w:rsidRPr="00F1173B">
        <w:rPr>
          <w:rFonts w:cstheme="minorHAnsi"/>
        </w:rPr>
        <w:t xml:space="preserve">ipates in the Competition under </w:t>
      </w:r>
      <w:r w:rsidRPr="00F1173B">
        <w:rPr>
          <w:rFonts w:cstheme="minorHAnsi"/>
        </w:rPr>
        <w:t>the terms and conditions o</w:t>
      </w:r>
      <w:r w:rsidR="000E0EDF" w:rsidRPr="00F1173B">
        <w:rPr>
          <w:rFonts w:cstheme="minorHAnsi"/>
        </w:rPr>
        <w:t xml:space="preserve">f the Competition; “entry form” </w:t>
      </w:r>
      <w:r w:rsidRPr="00F1173B">
        <w:rPr>
          <w:rFonts w:cstheme="minorHAnsi"/>
        </w:rPr>
        <w:t xml:space="preserve">is the form produced by </w:t>
      </w:r>
      <w:r w:rsidR="000E0EDF" w:rsidRPr="00F1173B">
        <w:rPr>
          <w:rFonts w:cstheme="minorHAnsi"/>
        </w:rPr>
        <w:t xml:space="preserve">the Promoter in connection with </w:t>
      </w:r>
      <w:r w:rsidRPr="00F1173B">
        <w:rPr>
          <w:rFonts w:cstheme="minorHAnsi"/>
        </w:rPr>
        <w:t>the Competition; and “prize-winner</w:t>
      </w:r>
      <w:r w:rsidR="000E0EDF" w:rsidRPr="00F1173B">
        <w:rPr>
          <w:rFonts w:cstheme="minorHAnsi"/>
        </w:rPr>
        <w:t>s</w:t>
      </w:r>
      <w:r w:rsidRPr="00F1173B">
        <w:rPr>
          <w:rFonts w:cstheme="minorHAnsi"/>
        </w:rPr>
        <w:t>” means a person</w:t>
      </w:r>
      <w:r w:rsidR="000E0EDF" w:rsidRPr="00F1173B">
        <w:rPr>
          <w:rFonts w:cstheme="minorHAnsi"/>
        </w:rPr>
        <w:t xml:space="preserve"> or school</w:t>
      </w:r>
      <w:r w:rsidR="00F1173B">
        <w:rPr>
          <w:rFonts w:cstheme="minorHAnsi"/>
        </w:rPr>
        <w:t xml:space="preserve"> </w:t>
      </w:r>
      <w:r w:rsidRPr="00F1173B">
        <w:rPr>
          <w:rFonts w:cstheme="minorHAnsi"/>
        </w:rPr>
        <w:t xml:space="preserve">who wins a prize under </w:t>
      </w:r>
      <w:r w:rsidR="000E0EDF" w:rsidRPr="00F1173B">
        <w:rPr>
          <w:rFonts w:cstheme="minorHAnsi"/>
        </w:rPr>
        <w:t xml:space="preserve">the terms and conditions of the </w:t>
      </w:r>
      <w:r w:rsidRPr="00F1173B">
        <w:rPr>
          <w:rFonts w:cstheme="minorHAnsi"/>
        </w:rPr>
        <w:t>Competition.</w:t>
      </w:r>
    </w:p>
    <w:p w:rsidR="00F1173B" w:rsidRPr="00F1173B" w:rsidRDefault="00F1173B" w:rsidP="00C27CD7">
      <w:pPr>
        <w:pStyle w:val="PlainText"/>
        <w:jc w:val="both"/>
        <w:rPr>
          <w:rFonts w:asciiTheme="minorHAnsi" w:hAnsiTheme="minorHAnsi" w:cstheme="minorHAnsi"/>
          <w:szCs w:val="22"/>
        </w:rPr>
      </w:pPr>
      <w:r w:rsidRPr="00F1173B">
        <w:rPr>
          <w:rFonts w:asciiTheme="minorHAnsi" w:hAnsiTheme="minorHAnsi" w:cstheme="minorHAnsi"/>
          <w:szCs w:val="22"/>
        </w:rPr>
        <w:t xml:space="preserve">By accepting these terms and conditions you agree to participate in media and promotion of the competition. You also declare that you have sought the relevant permissions to participate in the Competition and accept full responsibility for your schools participation in the Competition. </w:t>
      </w:r>
    </w:p>
    <w:p w:rsidR="00F1173B" w:rsidRPr="00F1173B" w:rsidRDefault="00F1173B" w:rsidP="00C27CD7">
      <w:pPr>
        <w:autoSpaceDE w:val="0"/>
        <w:autoSpaceDN w:val="0"/>
        <w:adjustRightInd w:val="0"/>
        <w:spacing w:after="0" w:line="240" w:lineRule="auto"/>
        <w:jc w:val="both"/>
        <w:rPr>
          <w:rFonts w:cstheme="minorHAnsi"/>
        </w:rPr>
      </w:pPr>
      <w:r w:rsidRPr="00F1173B">
        <w:rPr>
          <w:rFonts w:cstheme="minorHAnsi"/>
        </w:rPr>
        <w:t>No liability whatsoever is accepted by</w:t>
      </w:r>
      <w:r w:rsidR="00230212">
        <w:rPr>
          <w:rFonts w:cstheme="minorHAnsi"/>
        </w:rPr>
        <w:t xml:space="preserve"> the Promoter</w:t>
      </w:r>
      <w:r w:rsidRPr="00F1173B">
        <w:rPr>
          <w:rFonts w:cstheme="minorHAnsi"/>
        </w:rPr>
        <w:t xml:space="preserve"> or its selected partners, its servants or agents for any errors or omissions in the information or data or for any loss or damage occasioned to any person acting or refraining from acting as a result of participating in the Competition. </w:t>
      </w:r>
    </w:p>
    <w:p w:rsidR="00250496" w:rsidRPr="00F1173B" w:rsidRDefault="00250496" w:rsidP="00C27CD7">
      <w:pPr>
        <w:autoSpaceDE w:val="0"/>
        <w:autoSpaceDN w:val="0"/>
        <w:adjustRightInd w:val="0"/>
        <w:spacing w:after="0" w:line="240" w:lineRule="auto"/>
        <w:jc w:val="both"/>
        <w:rPr>
          <w:rFonts w:cstheme="minorHAnsi"/>
        </w:rPr>
      </w:pPr>
      <w:r w:rsidRPr="00F1173B">
        <w:rPr>
          <w:rFonts w:cstheme="minorHAnsi"/>
        </w:rPr>
        <w:lastRenderedPageBreak/>
        <w:t xml:space="preserve">8. </w:t>
      </w:r>
      <w:r w:rsidRPr="00F1173B">
        <w:rPr>
          <w:rFonts w:cstheme="minorHAnsi"/>
          <w:b/>
          <w:bCs/>
        </w:rPr>
        <w:t xml:space="preserve">Governing Law &amp; Jurisdiction </w:t>
      </w:r>
      <w:r w:rsidR="000E0EDF" w:rsidRPr="00F1173B">
        <w:rPr>
          <w:rFonts w:cstheme="minorHAnsi"/>
        </w:rPr>
        <w:t xml:space="preserve">– The Competition and </w:t>
      </w:r>
      <w:r w:rsidRPr="00F1173B">
        <w:rPr>
          <w:rFonts w:cstheme="minorHAnsi"/>
        </w:rPr>
        <w:t>these terms and conditions</w:t>
      </w:r>
      <w:r w:rsidR="000E0EDF" w:rsidRPr="00F1173B">
        <w:rPr>
          <w:rFonts w:cstheme="minorHAnsi"/>
        </w:rPr>
        <w:t xml:space="preserve"> are governed by Irish Law. Any </w:t>
      </w:r>
      <w:r w:rsidRPr="00F1173B">
        <w:rPr>
          <w:rFonts w:cstheme="minorHAnsi"/>
        </w:rPr>
        <w:t>dispute arising out of or in connecti</w:t>
      </w:r>
      <w:r w:rsidR="000E0EDF" w:rsidRPr="00F1173B">
        <w:rPr>
          <w:rFonts w:cstheme="minorHAnsi"/>
        </w:rPr>
        <w:t xml:space="preserve">on with this Competition </w:t>
      </w:r>
      <w:r w:rsidRPr="00F1173B">
        <w:rPr>
          <w:rFonts w:cstheme="minorHAnsi"/>
        </w:rPr>
        <w:t>shall be dealt with exclusively by the Courts of Ireland.</w:t>
      </w:r>
    </w:p>
    <w:p w:rsidR="00250496" w:rsidRPr="004B526E" w:rsidRDefault="00250496" w:rsidP="004B526E">
      <w:pPr>
        <w:autoSpaceDE w:val="0"/>
        <w:autoSpaceDN w:val="0"/>
        <w:adjustRightInd w:val="0"/>
        <w:spacing w:after="0" w:line="240" w:lineRule="auto"/>
        <w:jc w:val="both"/>
        <w:rPr>
          <w:rFonts w:cstheme="minorHAnsi"/>
        </w:rPr>
      </w:pPr>
      <w:r w:rsidRPr="00F1173B">
        <w:rPr>
          <w:rFonts w:cstheme="minorHAnsi"/>
        </w:rPr>
        <w:t xml:space="preserve">9. </w:t>
      </w:r>
      <w:r w:rsidRPr="00F1173B">
        <w:rPr>
          <w:rFonts w:cstheme="minorHAnsi"/>
          <w:b/>
          <w:bCs/>
        </w:rPr>
        <w:t xml:space="preserve">Data Protection </w:t>
      </w:r>
      <w:r w:rsidRPr="00F1173B">
        <w:rPr>
          <w:rFonts w:cstheme="minorHAnsi"/>
        </w:rPr>
        <w:t xml:space="preserve">– </w:t>
      </w:r>
      <w:r w:rsidR="00230212">
        <w:rPr>
          <w:rFonts w:cstheme="minorHAnsi"/>
        </w:rPr>
        <w:t>The Promoter</w:t>
      </w:r>
      <w:r w:rsidR="00F1173B" w:rsidRPr="00F1173B">
        <w:rPr>
          <w:rFonts w:cstheme="minorHAnsi"/>
        </w:rPr>
        <w:t xml:space="preserve"> respects your privacy rights. </w:t>
      </w:r>
      <w:r w:rsidR="00230212">
        <w:rPr>
          <w:rFonts w:cstheme="minorHAnsi"/>
        </w:rPr>
        <w:t>The Promoter</w:t>
      </w:r>
      <w:r w:rsidR="00F1173B" w:rsidRPr="00F1173B">
        <w:rPr>
          <w:rFonts w:cstheme="minorHAnsi"/>
        </w:rPr>
        <w:t xml:space="preserve"> will make use of and process the personal data (which includes your name and contact details) you provide in connection with the Competition (Schools Fitness Challenge) to the extent and for the time necessary to administer the Competition. Your personal data will also be shared with our selected partners</w:t>
      </w:r>
      <w:r w:rsidR="009535FD">
        <w:rPr>
          <w:rFonts w:cstheme="minorHAnsi"/>
        </w:rPr>
        <w:t xml:space="preserve"> including DCU, The Wellness Economic Alliance Initiative and Elverys Sports for the purposes of the administration of the competition</w:t>
      </w:r>
      <w:r w:rsidR="00F1173B" w:rsidRPr="00F1173B">
        <w:rPr>
          <w:rFonts w:cstheme="minorHAnsi"/>
        </w:rPr>
        <w:t>. Please see the Privacy Statement at www.avivahealth.ie for</w:t>
      </w:r>
      <w:r w:rsidR="00F1173B">
        <w:rPr>
          <w:rFonts w:cstheme="minorHAnsi"/>
        </w:rPr>
        <w:t xml:space="preserve"> further </w:t>
      </w:r>
      <w:r w:rsidR="00F1173B" w:rsidRPr="00F1173B">
        <w:rPr>
          <w:rFonts w:cstheme="minorHAnsi"/>
        </w:rPr>
        <w:t>information</w:t>
      </w:r>
      <w:r w:rsidR="00F1173B">
        <w:rPr>
          <w:rFonts w:cstheme="minorHAnsi"/>
        </w:rPr>
        <w:t>.</w:t>
      </w:r>
    </w:p>
    <w:sectPr w:rsidR="00250496" w:rsidRPr="004B526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B0" w:rsidRDefault="009973B0" w:rsidP="00796B4B">
      <w:pPr>
        <w:spacing w:after="0" w:line="240" w:lineRule="auto"/>
      </w:pPr>
      <w:r>
        <w:separator/>
      </w:r>
    </w:p>
  </w:endnote>
  <w:endnote w:type="continuationSeparator" w:id="0">
    <w:p w:rsidR="009973B0" w:rsidRDefault="009973B0" w:rsidP="007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B0" w:rsidRDefault="009973B0" w:rsidP="00796B4B">
      <w:pPr>
        <w:spacing w:after="0" w:line="240" w:lineRule="auto"/>
      </w:pPr>
      <w:r>
        <w:separator/>
      </w:r>
    </w:p>
  </w:footnote>
  <w:footnote w:type="continuationSeparator" w:id="0">
    <w:p w:rsidR="009973B0" w:rsidRDefault="009973B0" w:rsidP="0079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B0" w:rsidRDefault="009973B0">
    <w:pPr>
      <w:pStyle w:val="Header"/>
    </w:pPr>
    <w:r>
      <w:t xml:space="preserve">Aviva Health Schools Fitness Challenge T&amp;Cs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42B3"/>
    <w:multiLevelType w:val="hybridMultilevel"/>
    <w:tmpl w:val="206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33219"/>
    <w:multiLevelType w:val="hybridMultilevel"/>
    <w:tmpl w:val="385690CA"/>
    <w:lvl w:ilvl="0" w:tplc="18090001">
      <w:start w:val="1"/>
      <w:numFmt w:val="bullet"/>
      <w:lvlText w:val="&amp;#61623"/>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amp;#61607"/>
      <w:lvlJc w:val="left"/>
      <w:pPr>
        <w:ind w:left="2160" w:hanging="360"/>
      </w:pPr>
      <w:rPr>
        <w:rFonts w:ascii="Wingdings" w:hAnsi="Wingdings" w:hint="default"/>
      </w:rPr>
    </w:lvl>
    <w:lvl w:ilvl="3" w:tplc="18090001">
      <w:start w:val="1"/>
      <w:numFmt w:val="bullet"/>
      <w:lvlText w:val="&amp;#61623"/>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amp;#61607"/>
      <w:lvlJc w:val="left"/>
      <w:pPr>
        <w:ind w:left="4320" w:hanging="360"/>
      </w:pPr>
      <w:rPr>
        <w:rFonts w:ascii="Wingdings" w:hAnsi="Wingdings" w:hint="default"/>
      </w:rPr>
    </w:lvl>
    <w:lvl w:ilvl="6" w:tplc="18090001">
      <w:start w:val="1"/>
      <w:numFmt w:val="bullet"/>
      <w:lvlText w:val="&amp;#61623"/>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amp;#61607"/>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4B"/>
    <w:rsid w:val="00013CA5"/>
    <w:rsid w:val="000E0EDF"/>
    <w:rsid w:val="000E1D6A"/>
    <w:rsid w:val="00114BB4"/>
    <w:rsid w:val="001679DF"/>
    <w:rsid w:val="001F2F82"/>
    <w:rsid w:val="00230212"/>
    <w:rsid w:val="00232302"/>
    <w:rsid w:val="00250496"/>
    <w:rsid w:val="00341636"/>
    <w:rsid w:val="003B0A2C"/>
    <w:rsid w:val="00400AA3"/>
    <w:rsid w:val="00400BD8"/>
    <w:rsid w:val="00464326"/>
    <w:rsid w:val="00464C07"/>
    <w:rsid w:val="0048739A"/>
    <w:rsid w:val="004B526E"/>
    <w:rsid w:val="00515AD4"/>
    <w:rsid w:val="0056471B"/>
    <w:rsid w:val="0058667D"/>
    <w:rsid w:val="00610868"/>
    <w:rsid w:val="00683839"/>
    <w:rsid w:val="00796B4B"/>
    <w:rsid w:val="007D1CB0"/>
    <w:rsid w:val="00840E6F"/>
    <w:rsid w:val="00847988"/>
    <w:rsid w:val="0087351B"/>
    <w:rsid w:val="00907E95"/>
    <w:rsid w:val="009475E1"/>
    <w:rsid w:val="009535FD"/>
    <w:rsid w:val="00994C22"/>
    <w:rsid w:val="009973B0"/>
    <w:rsid w:val="009B5382"/>
    <w:rsid w:val="00A14F30"/>
    <w:rsid w:val="00A55489"/>
    <w:rsid w:val="00A744F2"/>
    <w:rsid w:val="00AA23EA"/>
    <w:rsid w:val="00B136E3"/>
    <w:rsid w:val="00B95973"/>
    <w:rsid w:val="00C27CD7"/>
    <w:rsid w:val="00C74533"/>
    <w:rsid w:val="00D81753"/>
    <w:rsid w:val="00D94F5F"/>
    <w:rsid w:val="00E758CA"/>
    <w:rsid w:val="00F1173B"/>
    <w:rsid w:val="00F55705"/>
    <w:rsid w:val="00F80C9A"/>
    <w:rsid w:val="00FC7F08"/>
    <w:rsid w:val="00FE4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6B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6B4B"/>
    <w:rPr>
      <w:rFonts w:ascii="Calibri" w:hAnsi="Calibri"/>
      <w:szCs w:val="21"/>
    </w:rPr>
  </w:style>
  <w:style w:type="paragraph" w:styleId="Header">
    <w:name w:val="header"/>
    <w:basedOn w:val="Normal"/>
    <w:link w:val="HeaderChar"/>
    <w:uiPriority w:val="99"/>
    <w:unhideWhenUsed/>
    <w:rsid w:val="0079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B4B"/>
  </w:style>
  <w:style w:type="paragraph" w:styleId="Footer">
    <w:name w:val="footer"/>
    <w:basedOn w:val="Normal"/>
    <w:link w:val="FooterChar"/>
    <w:uiPriority w:val="99"/>
    <w:unhideWhenUsed/>
    <w:rsid w:val="0079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4B"/>
  </w:style>
  <w:style w:type="character" w:styleId="Hyperlink">
    <w:name w:val="Hyperlink"/>
    <w:basedOn w:val="DefaultParagraphFont"/>
    <w:uiPriority w:val="99"/>
    <w:unhideWhenUsed/>
    <w:rsid w:val="0056471B"/>
    <w:rPr>
      <w:color w:val="0000FF" w:themeColor="hyperlink"/>
      <w:u w:val="single"/>
    </w:rPr>
  </w:style>
  <w:style w:type="paragraph" w:customStyle="1" w:styleId="Default">
    <w:name w:val="Default"/>
    <w:basedOn w:val="Normal"/>
    <w:uiPriority w:val="99"/>
    <w:rsid w:val="00C74533"/>
    <w:pPr>
      <w:autoSpaceDE w:val="0"/>
      <w:autoSpaceDN w:val="0"/>
      <w:spacing w:after="0" w:line="240" w:lineRule="auto"/>
    </w:pPr>
    <w:rPr>
      <w:rFonts w:ascii="Calibri" w:hAnsi="Calibri" w:cs="Calibri"/>
      <w:color w:val="000000"/>
      <w:sz w:val="24"/>
      <w:szCs w:val="24"/>
      <w:lang w:eastAsia="en-IE"/>
    </w:rPr>
  </w:style>
  <w:style w:type="paragraph" w:styleId="ListParagraph">
    <w:name w:val="List Paragraph"/>
    <w:basedOn w:val="Normal"/>
    <w:uiPriority w:val="34"/>
    <w:qFormat/>
    <w:rsid w:val="001F2F82"/>
    <w:pPr>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87351B"/>
    <w:rPr>
      <w:sz w:val="16"/>
      <w:szCs w:val="16"/>
    </w:rPr>
  </w:style>
  <w:style w:type="paragraph" w:styleId="CommentText">
    <w:name w:val="annotation text"/>
    <w:basedOn w:val="Normal"/>
    <w:link w:val="CommentTextChar"/>
    <w:uiPriority w:val="99"/>
    <w:semiHidden/>
    <w:unhideWhenUsed/>
    <w:rsid w:val="0087351B"/>
    <w:pPr>
      <w:spacing w:line="240" w:lineRule="auto"/>
    </w:pPr>
    <w:rPr>
      <w:sz w:val="20"/>
      <w:szCs w:val="20"/>
    </w:rPr>
  </w:style>
  <w:style w:type="character" w:customStyle="1" w:styleId="CommentTextChar">
    <w:name w:val="Comment Text Char"/>
    <w:basedOn w:val="DefaultParagraphFont"/>
    <w:link w:val="CommentText"/>
    <w:uiPriority w:val="99"/>
    <w:semiHidden/>
    <w:rsid w:val="0087351B"/>
    <w:rPr>
      <w:sz w:val="20"/>
      <w:szCs w:val="20"/>
    </w:rPr>
  </w:style>
  <w:style w:type="paragraph" w:styleId="CommentSubject">
    <w:name w:val="annotation subject"/>
    <w:basedOn w:val="CommentText"/>
    <w:next w:val="CommentText"/>
    <w:link w:val="CommentSubjectChar"/>
    <w:uiPriority w:val="99"/>
    <w:semiHidden/>
    <w:unhideWhenUsed/>
    <w:rsid w:val="0087351B"/>
    <w:rPr>
      <w:b/>
      <w:bCs/>
    </w:rPr>
  </w:style>
  <w:style w:type="character" w:customStyle="1" w:styleId="CommentSubjectChar">
    <w:name w:val="Comment Subject Char"/>
    <w:basedOn w:val="CommentTextChar"/>
    <w:link w:val="CommentSubject"/>
    <w:uiPriority w:val="99"/>
    <w:semiHidden/>
    <w:rsid w:val="0087351B"/>
    <w:rPr>
      <w:b/>
      <w:bCs/>
      <w:sz w:val="20"/>
      <w:szCs w:val="20"/>
    </w:rPr>
  </w:style>
  <w:style w:type="paragraph" w:styleId="BalloonText">
    <w:name w:val="Balloon Text"/>
    <w:basedOn w:val="Normal"/>
    <w:link w:val="BalloonTextChar"/>
    <w:uiPriority w:val="99"/>
    <w:semiHidden/>
    <w:unhideWhenUsed/>
    <w:rsid w:val="0087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6B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6B4B"/>
    <w:rPr>
      <w:rFonts w:ascii="Calibri" w:hAnsi="Calibri"/>
      <w:szCs w:val="21"/>
    </w:rPr>
  </w:style>
  <w:style w:type="paragraph" w:styleId="Header">
    <w:name w:val="header"/>
    <w:basedOn w:val="Normal"/>
    <w:link w:val="HeaderChar"/>
    <w:uiPriority w:val="99"/>
    <w:unhideWhenUsed/>
    <w:rsid w:val="0079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B4B"/>
  </w:style>
  <w:style w:type="paragraph" w:styleId="Footer">
    <w:name w:val="footer"/>
    <w:basedOn w:val="Normal"/>
    <w:link w:val="FooterChar"/>
    <w:uiPriority w:val="99"/>
    <w:unhideWhenUsed/>
    <w:rsid w:val="0079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4B"/>
  </w:style>
  <w:style w:type="character" w:styleId="Hyperlink">
    <w:name w:val="Hyperlink"/>
    <w:basedOn w:val="DefaultParagraphFont"/>
    <w:uiPriority w:val="99"/>
    <w:unhideWhenUsed/>
    <w:rsid w:val="0056471B"/>
    <w:rPr>
      <w:color w:val="0000FF" w:themeColor="hyperlink"/>
      <w:u w:val="single"/>
    </w:rPr>
  </w:style>
  <w:style w:type="paragraph" w:customStyle="1" w:styleId="Default">
    <w:name w:val="Default"/>
    <w:basedOn w:val="Normal"/>
    <w:uiPriority w:val="99"/>
    <w:rsid w:val="00C74533"/>
    <w:pPr>
      <w:autoSpaceDE w:val="0"/>
      <w:autoSpaceDN w:val="0"/>
      <w:spacing w:after="0" w:line="240" w:lineRule="auto"/>
    </w:pPr>
    <w:rPr>
      <w:rFonts w:ascii="Calibri" w:hAnsi="Calibri" w:cs="Calibri"/>
      <w:color w:val="000000"/>
      <w:sz w:val="24"/>
      <w:szCs w:val="24"/>
      <w:lang w:eastAsia="en-IE"/>
    </w:rPr>
  </w:style>
  <w:style w:type="paragraph" w:styleId="ListParagraph">
    <w:name w:val="List Paragraph"/>
    <w:basedOn w:val="Normal"/>
    <w:uiPriority w:val="34"/>
    <w:qFormat/>
    <w:rsid w:val="001F2F82"/>
    <w:pPr>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87351B"/>
    <w:rPr>
      <w:sz w:val="16"/>
      <w:szCs w:val="16"/>
    </w:rPr>
  </w:style>
  <w:style w:type="paragraph" w:styleId="CommentText">
    <w:name w:val="annotation text"/>
    <w:basedOn w:val="Normal"/>
    <w:link w:val="CommentTextChar"/>
    <w:uiPriority w:val="99"/>
    <w:semiHidden/>
    <w:unhideWhenUsed/>
    <w:rsid w:val="0087351B"/>
    <w:pPr>
      <w:spacing w:line="240" w:lineRule="auto"/>
    </w:pPr>
    <w:rPr>
      <w:sz w:val="20"/>
      <w:szCs w:val="20"/>
    </w:rPr>
  </w:style>
  <w:style w:type="character" w:customStyle="1" w:styleId="CommentTextChar">
    <w:name w:val="Comment Text Char"/>
    <w:basedOn w:val="DefaultParagraphFont"/>
    <w:link w:val="CommentText"/>
    <w:uiPriority w:val="99"/>
    <w:semiHidden/>
    <w:rsid w:val="0087351B"/>
    <w:rPr>
      <w:sz w:val="20"/>
      <w:szCs w:val="20"/>
    </w:rPr>
  </w:style>
  <w:style w:type="paragraph" w:styleId="CommentSubject">
    <w:name w:val="annotation subject"/>
    <w:basedOn w:val="CommentText"/>
    <w:next w:val="CommentText"/>
    <w:link w:val="CommentSubjectChar"/>
    <w:uiPriority w:val="99"/>
    <w:semiHidden/>
    <w:unhideWhenUsed/>
    <w:rsid w:val="0087351B"/>
    <w:rPr>
      <w:b/>
      <w:bCs/>
    </w:rPr>
  </w:style>
  <w:style w:type="character" w:customStyle="1" w:styleId="CommentSubjectChar">
    <w:name w:val="Comment Subject Char"/>
    <w:basedOn w:val="CommentTextChar"/>
    <w:link w:val="CommentSubject"/>
    <w:uiPriority w:val="99"/>
    <w:semiHidden/>
    <w:rsid w:val="0087351B"/>
    <w:rPr>
      <w:b/>
      <w:bCs/>
      <w:sz w:val="20"/>
      <w:szCs w:val="20"/>
    </w:rPr>
  </w:style>
  <w:style w:type="paragraph" w:styleId="BalloonText">
    <w:name w:val="Balloon Text"/>
    <w:basedOn w:val="Normal"/>
    <w:link w:val="BalloonTextChar"/>
    <w:uiPriority w:val="99"/>
    <w:semiHidden/>
    <w:unhideWhenUsed/>
    <w:rsid w:val="0087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857">
      <w:bodyDiv w:val="1"/>
      <w:marLeft w:val="0"/>
      <w:marRight w:val="0"/>
      <w:marTop w:val="0"/>
      <w:marBottom w:val="0"/>
      <w:divBdr>
        <w:top w:val="none" w:sz="0" w:space="0" w:color="auto"/>
        <w:left w:val="none" w:sz="0" w:space="0" w:color="auto"/>
        <w:bottom w:val="none" w:sz="0" w:space="0" w:color="auto"/>
        <w:right w:val="none" w:sz="0" w:space="0" w:color="auto"/>
      </w:divBdr>
    </w:div>
    <w:div w:id="401026906">
      <w:bodyDiv w:val="1"/>
      <w:marLeft w:val="0"/>
      <w:marRight w:val="0"/>
      <w:marTop w:val="0"/>
      <w:marBottom w:val="0"/>
      <w:divBdr>
        <w:top w:val="none" w:sz="0" w:space="0" w:color="auto"/>
        <w:left w:val="none" w:sz="0" w:space="0" w:color="auto"/>
        <w:bottom w:val="none" w:sz="0" w:space="0" w:color="auto"/>
        <w:right w:val="none" w:sz="0" w:space="0" w:color="auto"/>
      </w:divBdr>
    </w:div>
    <w:div w:id="15435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vahealth.ie/fitnesschallen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ivahealth.ie/fitness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Candon</dc:creator>
  <cp:lastModifiedBy>Amy Canniffe</cp:lastModifiedBy>
  <cp:revision>3</cp:revision>
  <cp:lastPrinted>2013-11-07T11:52:00Z</cp:lastPrinted>
  <dcterms:created xsi:type="dcterms:W3CDTF">2014-12-15T15:54:00Z</dcterms:created>
  <dcterms:modified xsi:type="dcterms:W3CDTF">2014-12-15T15:55:00Z</dcterms:modified>
</cp:coreProperties>
</file>